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DDA6" w14:textId="77777777" w:rsidR="0087378A" w:rsidRDefault="00A65BE0">
      <w:pPr>
        <w:spacing w:before="17" w:after="283"/>
        <w:ind w:left="2453" w:right="2386"/>
        <w:textAlignment w:val="baseline"/>
      </w:pPr>
      <w:r>
        <w:rPr>
          <w:noProof/>
        </w:rPr>
        <w:drawing>
          <wp:inline distT="0" distB="0" distL="0" distR="0" wp14:anchorId="5B473573" wp14:editId="5175339E">
            <wp:extent cx="2870835" cy="706755"/>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8"/>
                    <a:stretch>
                      <a:fillRect/>
                    </a:stretch>
                  </pic:blipFill>
                  <pic:spPr>
                    <a:xfrm>
                      <a:off x="0" y="0"/>
                      <a:ext cx="2870835" cy="706755"/>
                    </a:xfrm>
                    <a:prstGeom prst="rect">
                      <a:avLst/>
                    </a:prstGeom>
                  </pic:spPr>
                </pic:pic>
              </a:graphicData>
            </a:graphic>
          </wp:inline>
        </w:drawing>
      </w:r>
    </w:p>
    <w:p w14:paraId="406AFECC" w14:textId="77777777" w:rsidR="0087378A" w:rsidRDefault="0087378A">
      <w:pPr>
        <w:spacing w:before="17" w:after="283"/>
        <w:sectPr w:rsidR="0087378A" w:rsidSect="002F4215">
          <w:pgSz w:w="11904" w:h="16843"/>
          <w:pgMar w:top="1260" w:right="1224" w:bottom="231" w:left="1320" w:header="720" w:footer="720" w:gutter="0"/>
          <w:cols w:space="720"/>
        </w:sectPr>
      </w:pPr>
    </w:p>
    <w:p w14:paraId="63BDBB9D" w14:textId="77777777" w:rsidR="0087378A" w:rsidRDefault="00A65BE0">
      <w:pPr>
        <w:spacing w:before="2" w:line="274" w:lineRule="exact"/>
        <w:ind w:left="72"/>
        <w:jc w:val="center"/>
        <w:textAlignment w:val="baseline"/>
        <w:rPr>
          <w:rFonts w:ascii="Arial" w:eastAsia="Arial" w:hAnsi="Arial"/>
          <w:b/>
          <w:color w:val="000000"/>
          <w:sz w:val="24"/>
        </w:rPr>
      </w:pPr>
      <w:r>
        <w:rPr>
          <w:rFonts w:ascii="Arial" w:eastAsia="Arial" w:hAnsi="Arial"/>
          <w:b/>
          <w:color w:val="000000"/>
          <w:sz w:val="24"/>
        </w:rPr>
        <w:t>KINCARDINE AND MEARNS AREA COMMITTEE BUDGET</w:t>
      </w:r>
    </w:p>
    <w:p w14:paraId="00D35845" w14:textId="535B1D35" w:rsidR="0087378A" w:rsidRDefault="00A65BE0">
      <w:pPr>
        <w:spacing w:before="4" w:line="274" w:lineRule="exact"/>
        <w:ind w:left="72"/>
        <w:jc w:val="center"/>
        <w:textAlignment w:val="baseline"/>
        <w:rPr>
          <w:rFonts w:ascii="Arial" w:eastAsia="Arial" w:hAnsi="Arial"/>
          <w:b/>
          <w:color w:val="000000"/>
          <w:sz w:val="24"/>
        </w:rPr>
      </w:pPr>
      <w:r>
        <w:rPr>
          <w:rFonts w:ascii="Arial" w:eastAsia="Arial" w:hAnsi="Arial"/>
          <w:b/>
          <w:color w:val="000000"/>
          <w:sz w:val="24"/>
        </w:rPr>
        <w:t>202</w:t>
      </w:r>
      <w:r w:rsidR="00DA3988">
        <w:rPr>
          <w:rFonts w:ascii="Arial" w:eastAsia="Arial" w:hAnsi="Arial"/>
          <w:b/>
          <w:color w:val="000000"/>
          <w:sz w:val="24"/>
        </w:rPr>
        <w:t>4</w:t>
      </w:r>
      <w:r>
        <w:rPr>
          <w:rFonts w:ascii="Arial" w:eastAsia="Arial" w:hAnsi="Arial"/>
          <w:b/>
          <w:color w:val="000000"/>
          <w:sz w:val="24"/>
        </w:rPr>
        <w:t>/202</w:t>
      </w:r>
      <w:r w:rsidR="00DA3988">
        <w:rPr>
          <w:rFonts w:ascii="Arial" w:eastAsia="Arial" w:hAnsi="Arial"/>
          <w:b/>
          <w:color w:val="000000"/>
          <w:sz w:val="24"/>
        </w:rPr>
        <w:t>5</w:t>
      </w:r>
    </w:p>
    <w:p w14:paraId="7620552F" w14:textId="77777777" w:rsidR="00CC0F40" w:rsidRDefault="00CC0F40" w:rsidP="00CC0F40">
      <w:pPr>
        <w:spacing w:line="276" w:lineRule="exact"/>
        <w:ind w:left="72"/>
        <w:textAlignment w:val="baseline"/>
        <w:rPr>
          <w:rFonts w:ascii="Arial" w:eastAsia="Arial" w:hAnsi="Arial"/>
          <w:color w:val="000000"/>
          <w:sz w:val="24"/>
        </w:rPr>
      </w:pPr>
    </w:p>
    <w:p w14:paraId="46EE0790" w14:textId="37092D6C" w:rsidR="0087378A" w:rsidRDefault="00A65BE0" w:rsidP="00CC0F40">
      <w:pPr>
        <w:spacing w:line="276" w:lineRule="exact"/>
        <w:ind w:left="72"/>
        <w:textAlignment w:val="baseline"/>
        <w:rPr>
          <w:rFonts w:ascii="Arial" w:eastAsia="Arial" w:hAnsi="Arial"/>
          <w:color w:val="000000"/>
          <w:sz w:val="24"/>
        </w:rPr>
      </w:pPr>
      <w:r>
        <w:rPr>
          <w:rFonts w:ascii="Arial" w:eastAsia="Arial" w:hAnsi="Arial"/>
          <w:color w:val="000000"/>
          <w:sz w:val="24"/>
        </w:rPr>
        <w:t>The Area Committee has a small budget which can be used to ‘top up’ other funding sources in cases where otherwise there would be inadequate funding to allow something to happen.</w:t>
      </w:r>
    </w:p>
    <w:p w14:paraId="73F271EB" w14:textId="77777777" w:rsidR="00CC0F40" w:rsidRDefault="00CC0F40" w:rsidP="00CC0F40">
      <w:pPr>
        <w:spacing w:line="276" w:lineRule="exact"/>
        <w:ind w:left="72"/>
        <w:textAlignment w:val="baseline"/>
        <w:rPr>
          <w:rFonts w:ascii="Arial" w:eastAsia="Arial" w:hAnsi="Arial"/>
          <w:color w:val="000000"/>
          <w:sz w:val="24"/>
        </w:rPr>
      </w:pPr>
    </w:p>
    <w:p w14:paraId="704957AD" w14:textId="77777777" w:rsidR="00CC0F40" w:rsidRDefault="00A65BE0" w:rsidP="00CC0F40">
      <w:pPr>
        <w:spacing w:after="240" w:line="276" w:lineRule="exact"/>
        <w:ind w:left="72"/>
        <w:textAlignment w:val="baseline"/>
        <w:rPr>
          <w:rFonts w:ascii="Arial" w:eastAsia="Arial" w:hAnsi="Arial"/>
          <w:color w:val="000000"/>
          <w:spacing w:val="2"/>
          <w:sz w:val="24"/>
        </w:rPr>
      </w:pPr>
      <w:r>
        <w:rPr>
          <w:rFonts w:ascii="Arial" w:eastAsia="Arial" w:hAnsi="Arial"/>
          <w:color w:val="000000"/>
          <w:spacing w:val="2"/>
          <w:sz w:val="24"/>
        </w:rPr>
        <w:t xml:space="preserve">The use of the budget </w:t>
      </w:r>
      <w:r w:rsidR="001C0624">
        <w:rPr>
          <w:rFonts w:ascii="Arial" w:eastAsia="Arial" w:hAnsi="Arial"/>
          <w:color w:val="000000"/>
          <w:spacing w:val="2"/>
          <w:sz w:val="24"/>
        </w:rPr>
        <w:t>must</w:t>
      </w:r>
      <w:r>
        <w:rPr>
          <w:rFonts w:ascii="Arial" w:eastAsia="Arial" w:hAnsi="Arial"/>
          <w:color w:val="000000"/>
          <w:spacing w:val="2"/>
          <w:sz w:val="24"/>
        </w:rPr>
        <w:t xml:space="preserve"> be within guidelines agreed by the Council and in line with themes agreed by the Area Committee</w:t>
      </w:r>
      <w:r w:rsidR="001C0624">
        <w:rPr>
          <w:rFonts w:ascii="Arial" w:eastAsia="Arial" w:hAnsi="Arial"/>
          <w:color w:val="000000"/>
          <w:spacing w:val="2"/>
          <w:sz w:val="24"/>
        </w:rPr>
        <w:t>, please see the criteria below for details</w:t>
      </w:r>
      <w:r>
        <w:rPr>
          <w:rFonts w:ascii="Arial" w:eastAsia="Arial" w:hAnsi="Arial"/>
          <w:color w:val="000000"/>
          <w:spacing w:val="2"/>
          <w:sz w:val="24"/>
        </w:rPr>
        <w:t>.</w:t>
      </w:r>
    </w:p>
    <w:p w14:paraId="71876FBF" w14:textId="77777777" w:rsidR="00CC0F40" w:rsidRDefault="00A65BE0" w:rsidP="00CC0F40">
      <w:pPr>
        <w:spacing w:after="240" w:line="276" w:lineRule="exact"/>
        <w:ind w:left="72"/>
        <w:textAlignment w:val="baseline"/>
        <w:rPr>
          <w:rFonts w:ascii="Arial" w:eastAsia="Arial" w:hAnsi="Arial"/>
          <w:color w:val="000000"/>
          <w:sz w:val="24"/>
        </w:rPr>
      </w:pPr>
      <w:r>
        <w:rPr>
          <w:rFonts w:ascii="Arial" w:eastAsia="Arial" w:hAnsi="Arial"/>
          <w:color w:val="000000"/>
          <w:sz w:val="24"/>
        </w:rPr>
        <w:t xml:space="preserve">To apply, please complete the form below and return it to: </w:t>
      </w:r>
    </w:p>
    <w:p w14:paraId="37B7ED26" w14:textId="5170DAD1" w:rsidR="0087378A" w:rsidRPr="00CF4FA5" w:rsidRDefault="00A65BE0" w:rsidP="00CC0F40">
      <w:pPr>
        <w:spacing w:after="240" w:line="276" w:lineRule="exact"/>
        <w:ind w:left="72"/>
        <w:textAlignment w:val="baseline"/>
        <w:rPr>
          <w:rFonts w:ascii="Arial" w:eastAsia="Arial" w:hAnsi="Arial"/>
          <w:color w:val="000000"/>
          <w:spacing w:val="2"/>
          <w:sz w:val="24"/>
        </w:rPr>
      </w:pPr>
      <w:r>
        <w:rPr>
          <w:rFonts w:ascii="Arial" w:eastAsia="Arial" w:hAnsi="Arial"/>
          <w:color w:val="000000"/>
          <w:sz w:val="24"/>
        </w:rPr>
        <w:t xml:space="preserve">Area Committee Officer </w:t>
      </w:r>
      <w:r w:rsidR="004C599D">
        <w:rPr>
          <w:rFonts w:ascii="Arial" w:eastAsia="Arial" w:hAnsi="Arial"/>
          <w:color w:val="000000"/>
          <w:sz w:val="24"/>
        </w:rPr>
        <w:t>Gemma Morrison</w:t>
      </w:r>
      <w:r>
        <w:rPr>
          <w:rFonts w:ascii="Arial" w:eastAsia="Arial" w:hAnsi="Arial"/>
          <w:color w:val="000000"/>
          <w:sz w:val="24"/>
        </w:rPr>
        <w:t xml:space="preserve"> –</w:t>
      </w:r>
      <w:hyperlink r:id="rId9" w:history="1">
        <w:r w:rsidR="000E405A">
          <w:rPr>
            <w:rStyle w:val="Hyperlink"/>
            <w:rFonts w:ascii="Arial" w:hAnsi="Arial" w:cs="Arial"/>
            <w:sz w:val="24"/>
            <w:szCs w:val="24"/>
          </w:rPr>
          <w:t>gemma.morrison@aberdeenshire.gov.uk</w:t>
        </w:r>
      </w:hyperlink>
    </w:p>
    <w:p w14:paraId="6A5DA53F" w14:textId="77777777" w:rsidR="000E405A" w:rsidRPr="000E405A" w:rsidRDefault="000E405A" w:rsidP="000E405A">
      <w:pPr>
        <w:rPr>
          <w:sz w:val="24"/>
          <w:szCs w:val="24"/>
        </w:rPr>
      </w:pPr>
    </w:p>
    <w:tbl>
      <w:tblPr>
        <w:tblW w:w="0" w:type="auto"/>
        <w:tblInd w:w="9" w:type="dxa"/>
        <w:tblLayout w:type="fixed"/>
        <w:tblCellMar>
          <w:left w:w="0" w:type="dxa"/>
          <w:right w:w="0" w:type="dxa"/>
        </w:tblCellMar>
        <w:tblLook w:val="04A0" w:firstRow="1" w:lastRow="0" w:firstColumn="1" w:lastColumn="0" w:noHBand="0" w:noVBand="1"/>
      </w:tblPr>
      <w:tblGrid>
        <w:gridCol w:w="4660"/>
        <w:gridCol w:w="4604"/>
      </w:tblGrid>
      <w:tr w:rsidR="0087378A" w14:paraId="426BD571" w14:textId="77777777" w:rsidTr="00877FF2">
        <w:trPr>
          <w:trHeight w:hRule="exact" w:val="850"/>
        </w:trPr>
        <w:tc>
          <w:tcPr>
            <w:tcW w:w="4660" w:type="dxa"/>
            <w:tcBorders>
              <w:top w:val="single" w:sz="7" w:space="0" w:color="000000"/>
              <w:left w:val="single" w:sz="7" w:space="0" w:color="000000"/>
              <w:bottom w:val="single" w:sz="7" w:space="0" w:color="000000"/>
              <w:right w:val="single" w:sz="7" w:space="0" w:color="000000"/>
            </w:tcBorders>
          </w:tcPr>
          <w:p w14:paraId="2611AA1E" w14:textId="3F5F485D" w:rsidR="0087378A" w:rsidRDefault="00A65BE0">
            <w:pPr>
              <w:spacing w:after="546" w:line="273" w:lineRule="exact"/>
              <w:ind w:left="115"/>
              <w:textAlignment w:val="baseline"/>
              <w:rPr>
                <w:rFonts w:ascii="Arial" w:eastAsia="Arial" w:hAnsi="Arial"/>
                <w:color w:val="000000"/>
                <w:sz w:val="24"/>
              </w:rPr>
            </w:pPr>
            <w:r>
              <w:rPr>
                <w:rFonts w:ascii="Arial" w:eastAsia="Arial" w:hAnsi="Arial"/>
                <w:color w:val="000000"/>
                <w:sz w:val="24"/>
              </w:rPr>
              <w:t>Name</w:t>
            </w:r>
            <w:r w:rsidR="00E96D3C">
              <w:rPr>
                <w:rFonts w:ascii="Arial" w:eastAsia="Arial" w:hAnsi="Arial"/>
                <w:color w:val="000000"/>
                <w:sz w:val="24"/>
              </w:rPr>
              <w:t xml:space="preserve"> of Organisation</w:t>
            </w:r>
            <w:r>
              <w:rPr>
                <w:rFonts w:ascii="Arial" w:eastAsia="Arial" w:hAnsi="Arial"/>
                <w:color w:val="000000"/>
                <w:sz w:val="24"/>
              </w:rPr>
              <w:t>:</w:t>
            </w:r>
          </w:p>
        </w:tc>
        <w:tc>
          <w:tcPr>
            <w:tcW w:w="4604" w:type="dxa"/>
            <w:tcBorders>
              <w:top w:val="single" w:sz="7" w:space="0" w:color="000000"/>
              <w:left w:val="single" w:sz="7" w:space="0" w:color="000000"/>
              <w:bottom w:val="single" w:sz="7" w:space="0" w:color="000000"/>
              <w:right w:val="single" w:sz="7" w:space="0" w:color="000000"/>
            </w:tcBorders>
          </w:tcPr>
          <w:p w14:paraId="0EB7F62D" w14:textId="00F64AE7" w:rsidR="0087378A" w:rsidRDefault="00E96D3C">
            <w:pPr>
              <w:spacing w:after="546" w:line="273" w:lineRule="exact"/>
              <w:ind w:left="111"/>
              <w:textAlignment w:val="baseline"/>
              <w:rPr>
                <w:rFonts w:ascii="Arial" w:eastAsia="Arial" w:hAnsi="Arial"/>
                <w:color w:val="000000"/>
                <w:sz w:val="24"/>
              </w:rPr>
            </w:pPr>
            <w:r>
              <w:rPr>
                <w:rFonts w:ascii="Arial" w:eastAsia="Arial" w:hAnsi="Arial"/>
                <w:color w:val="000000"/>
                <w:sz w:val="24"/>
              </w:rPr>
              <w:t>Contact Name</w:t>
            </w:r>
            <w:r w:rsidR="00A65BE0">
              <w:rPr>
                <w:rFonts w:ascii="Arial" w:eastAsia="Arial" w:hAnsi="Arial"/>
                <w:color w:val="000000"/>
                <w:sz w:val="24"/>
              </w:rPr>
              <w:t>:</w:t>
            </w:r>
          </w:p>
        </w:tc>
      </w:tr>
      <w:tr w:rsidR="0087378A" w14:paraId="10F78658" w14:textId="77777777">
        <w:trPr>
          <w:trHeight w:hRule="exact" w:val="1396"/>
        </w:trPr>
        <w:tc>
          <w:tcPr>
            <w:tcW w:w="9264" w:type="dxa"/>
            <w:gridSpan w:val="2"/>
            <w:tcBorders>
              <w:top w:val="single" w:sz="7" w:space="0" w:color="000000"/>
              <w:left w:val="single" w:sz="7" w:space="0" w:color="000000"/>
              <w:bottom w:val="single" w:sz="7" w:space="0" w:color="000000"/>
              <w:right w:val="single" w:sz="7" w:space="0" w:color="000000"/>
            </w:tcBorders>
          </w:tcPr>
          <w:p w14:paraId="3DE839A0" w14:textId="47A60460" w:rsidR="0087378A" w:rsidRDefault="00A65BE0">
            <w:pPr>
              <w:spacing w:after="1098" w:line="273" w:lineRule="exact"/>
              <w:ind w:left="115"/>
              <w:textAlignment w:val="baseline"/>
              <w:rPr>
                <w:rFonts w:ascii="Arial" w:eastAsia="Arial" w:hAnsi="Arial"/>
                <w:color w:val="000000"/>
                <w:sz w:val="24"/>
              </w:rPr>
            </w:pPr>
            <w:r>
              <w:rPr>
                <w:rFonts w:ascii="Arial" w:eastAsia="Arial" w:hAnsi="Arial"/>
                <w:color w:val="000000"/>
                <w:sz w:val="24"/>
              </w:rPr>
              <w:t>Address</w:t>
            </w:r>
            <w:r w:rsidR="00877FF2">
              <w:rPr>
                <w:rFonts w:ascii="Arial" w:eastAsia="Arial" w:hAnsi="Arial"/>
                <w:color w:val="000000"/>
                <w:sz w:val="24"/>
              </w:rPr>
              <w:t xml:space="preserve"> of the Organisation</w:t>
            </w:r>
            <w:r>
              <w:rPr>
                <w:rFonts w:ascii="Arial" w:eastAsia="Arial" w:hAnsi="Arial"/>
                <w:color w:val="000000"/>
                <w:sz w:val="24"/>
              </w:rPr>
              <w:t>:</w:t>
            </w:r>
          </w:p>
        </w:tc>
      </w:tr>
      <w:tr w:rsidR="0087378A" w14:paraId="1229E955" w14:textId="77777777" w:rsidTr="00877FF2">
        <w:trPr>
          <w:trHeight w:hRule="exact" w:val="567"/>
        </w:trPr>
        <w:tc>
          <w:tcPr>
            <w:tcW w:w="4660" w:type="dxa"/>
            <w:tcBorders>
              <w:top w:val="single" w:sz="7" w:space="0" w:color="000000"/>
              <w:left w:val="single" w:sz="7" w:space="0" w:color="000000"/>
              <w:bottom w:val="single" w:sz="7" w:space="0" w:color="000000"/>
              <w:right w:val="single" w:sz="7" w:space="0" w:color="000000"/>
            </w:tcBorders>
          </w:tcPr>
          <w:p w14:paraId="02E9A1EF" w14:textId="77777777" w:rsidR="0087378A" w:rsidRDefault="00A65BE0">
            <w:pPr>
              <w:spacing w:after="263" w:line="273" w:lineRule="exact"/>
              <w:ind w:left="115"/>
              <w:textAlignment w:val="baseline"/>
              <w:rPr>
                <w:rFonts w:ascii="Arial" w:eastAsia="Arial" w:hAnsi="Arial"/>
                <w:color w:val="000000"/>
                <w:sz w:val="24"/>
              </w:rPr>
            </w:pPr>
            <w:r>
              <w:rPr>
                <w:rFonts w:ascii="Arial" w:eastAsia="Arial" w:hAnsi="Arial"/>
                <w:color w:val="000000"/>
                <w:sz w:val="24"/>
              </w:rPr>
              <w:t>E-mail:</w:t>
            </w:r>
          </w:p>
        </w:tc>
        <w:tc>
          <w:tcPr>
            <w:tcW w:w="4604" w:type="dxa"/>
            <w:tcBorders>
              <w:top w:val="single" w:sz="7" w:space="0" w:color="000000"/>
              <w:left w:val="single" w:sz="7" w:space="0" w:color="000000"/>
              <w:bottom w:val="single" w:sz="7" w:space="0" w:color="000000"/>
              <w:right w:val="single" w:sz="7" w:space="0" w:color="000000"/>
            </w:tcBorders>
          </w:tcPr>
          <w:p w14:paraId="57F5F7A2" w14:textId="77777777" w:rsidR="0087378A" w:rsidRDefault="00A65BE0">
            <w:pPr>
              <w:spacing w:after="263" w:line="273" w:lineRule="exact"/>
              <w:ind w:left="111"/>
              <w:textAlignment w:val="baseline"/>
              <w:rPr>
                <w:rFonts w:ascii="Arial" w:eastAsia="Arial" w:hAnsi="Arial"/>
                <w:color w:val="000000"/>
                <w:sz w:val="24"/>
              </w:rPr>
            </w:pPr>
            <w:r>
              <w:rPr>
                <w:rFonts w:ascii="Arial" w:eastAsia="Arial" w:hAnsi="Arial"/>
                <w:color w:val="000000"/>
                <w:sz w:val="24"/>
              </w:rPr>
              <w:t>Telephone:</w:t>
            </w:r>
          </w:p>
        </w:tc>
      </w:tr>
      <w:tr w:rsidR="0087378A" w14:paraId="5A35CF8B" w14:textId="77777777" w:rsidTr="00877FF2">
        <w:trPr>
          <w:trHeight w:hRule="exact" w:val="845"/>
        </w:trPr>
        <w:tc>
          <w:tcPr>
            <w:tcW w:w="4660" w:type="dxa"/>
            <w:tcBorders>
              <w:top w:val="single" w:sz="7" w:space="0" w:color="000000"/>
              <w:left w:val="single" w:sz="7" w:space="0" w:color="000000"/>
              <w:bottom w:val="single" w:sz="7" w:space="0" w:color="000000"/>
              <w:right w:val="single" w:sz="7" w:space="0" w:color="000000"/>
            </w:tcBorders>
          </w:tcPr>
          <w:p w14:paraId="6CE92670" w14:textId="77777777" w:rsidR="0087378A" w:rsidRDefault="00A65BE0">
            <w:pPr>
              <w:spacing w:after="546" w:line="273" w:lineRule="exact"/>
              <w:ind w:left="115"/>
              <w:textAlignment w:val="baseline"/>
              <w:rPr>
                <w:rFonts w:ascii="Arial" w:eastAsia="Arial" w:hAnsi="Arial"/>
                <w:color w:val="000000"/>
                <w:sz w:val="24"/>
              </w:rPr>
            </w:pPr>
            <w:r>
              <w:rPr>
                <w:rFonts w:ascii="Arial" w:eastAsia="Arial" w:hAnsi="Arial"/>
                <w:color w:val="000000"/>
                <w:sz w:val="24"/>
              </w:rPr>
              <w:t>Amount requested:</w:t>
            </w:r>
          </w:p>
        </w:tc>
        <w:tc>
          <w:tcPr>
            <w:tcW w:w="4604" w:type="dxa"/>
            <w:tcBorders>
              <w:top w:val="single" w:sz="7" w:space="0" w:color="000000"/>
              <w:left w:val="single" w:sz="7" w:space="0" w:color="000000"/>
              <w:bottom w:val="single" w:sz="7" w:space="0" w:color="000000"/>
              <w:right w:val="single" w:sz="7" w:space="0" w:color="000000"/>
            </w:tcBorders>
          </w:tcPr>
          <w:p w14:paraId="4774783E" w14:textId="77777777" w:rsidR="0087378A" w:rsidRDefault="00A65BE0">
            <w:pPr>
              <w:spacing w:after="546" w:line="273" w:lineRule="exact"/>
              <w:ind w:left="111"/>
              <w:textAlignment w:val="baseline"/>
              <w:rPr>
                <w:rFonts w:ascii="Arial" w:eastAsia="Arial" w:hAnsi="Arial"/>
                <w:color w:val="000000"/>
                <w:sz w:val="24"/>
              </w:rPr>
            </w:pPr>
            <w:r>
              <w:rPr>
                <w:rFonts w:ascii="Arial" w:eastAsia="Arial" w:hAnsi="Arial"/>
                <w:color w:val="000000"/>
                <w:sz w:val="24"/>
              </w:rPr>
              <w:t>Please note any deadlines:</w:t>
            </w:r>
          </w:p>
        </w:tc>
      </w:tr>
      <w:tr w:rsidR="0087378A" w14:paraId="76E2FEE6" w14:textId="77777777" w:rsidTr="00CC0F40">
        <w:trPr>
          <w:trHeight w:hRule="exact" w:val="5077"/>
        </w:trPr>
        <w:tc>
          <w:tcPr>
            <w:tcW w:w="9264" w:type="dxa"/>
            <w:gridSpan w:val="2"/>
            <w:tcBorders>
              <w:top w:val="single" w:sz="7" w:space="0" w:color="000000"/>
              <w:left w:val="single" w:sz="7" w:space="0" w:color="000000"/>
              <w:bottom w:val="single" w:sz="7" w:space="0" w:color="000000"/>
              <w:right w:val="single" w:sz="7" w:space="0" w:color="000000"/>
            </w:tcBorders>
          </w:tcPr>
          <w:p w14:paraId="5D67EC59" w14:textId="77777777" w:rsidR="0087378A" w:rsidRDefault="00A65BE0">
            <w:pPr>
              <w:spacing w:after="5246" w:line="276" w:lineRule="exact"/>
              <w:ind w:left="108" w:right="108"/>
              <w:jc w:val="both"/>
              <w:textAlignment w:val="baseline"/>
              <w:rPr>
                <w:rFonts w:ascii="Arial" w:eastAsia="Arial" w:hAnsi="Arial"/>
                <w:color w:val="000000"/>
                <w:sz w:val="24"/>
              </w:rPr>
            </w:pPr>
            <w:r>
              <w:rPr>
                <w:rFonts w:ascii="Arial" w:eastAsia="Arial" w:hAnsi="Arial"/>
                <w:color w:val="000000"/>
                <w:sz w:val="24"/>
              </w:rPr>
              <w:t>Tell us about your groups aims and purposes (include details of your membership and evidence that the organisation has the right level of resource, skills, and capacity to deliver the project)</w:t>
            </w:r>
          </w:p>
        </w:tc>
      </w:tr>
    </w:tbl>
    <w:p w14:paraId="7D59C552" w14:textId="77777777" w:rsidR="0087378A" w:rsidRDefault="0087378A">
      <w:pPr>
        <w:sectPr w:rsidR="0087378A" w:rsidSect="002F4215">
          <w:type w:val="continuous"/>
          <w:pgSz w:w="11904" w:h="16843"/>
          <w:pgMar w:top="1260" w:right="1224" w:bottom="231" w:left="1320" w:header="720" w:footer="72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3774"/>
        <w:gridCol w:w="992"/>
        <w:gridCol w:w="1276"/>
        <w:gridCol w:w="3222"/>
      </w:tblGrid>
      <w:tr w:rsidR="0087378A" w14:paraId="61E88B39" w14:textId="77777777">
        <w:trPr>
          <w:trHeight w:hRule="exact" w:val="4718"/>
        </w:trPr>
        <w:tc>
          <w:tcPr>
            <w:tcW w:w="9264" w:type="dxa"/>
            <w:gridSpan w:val="4"/>
            <w:tcBorders>
              <w:top w:val="single" w:sz="5" w:space="0" w:color="000000"/>
              <w:left w:val="single" w:sz="5" w:space="0" w:color="000000"/>
              <w:bottom w:val="single" w:sz="11" w:space="0" w:color="000000"/>
              <w:right w:val="single" w:sz="5" w:space="0" w:color="000000"/>
            </w:tcBorders>
          </w:tcPr>
          <w:p w14:paraId="77F3E015" w14:textId="77777777" w:rsidR="0087378A" w:rsidRDefault="00A65BE0">
            <w:pPr>
              <w:spacing w:after="4410" w:line="273" w:lineRule="exact"/>
              <w:ind w:left="130"/>
              <w:textAlignment w:val="baseline"/>
              <w:rPr>
                <w:rFonts w:ascii="Arial" w:eastAsia="Arial" w:hAnsi="Arial"/>
                <w:color w:val="000000"/>
                <w:sz w:val="24"/>
              </w:rPr>
            </w:pPr>
            <w:r>
              <w:rPr>
                <w:rFonts w:ascii="Arial" w:eastAsia="Arial" w:hAnsi="Arial"/>
                <w:color w:val="000000"/>
                <w:sz w:val="24"/>
              </w:rPr>
              <w:lastRenderedPageBreak/>
              <w:t>Outline of the project:</w:t>
            </w:r>
          </w:p>
        </w:tc>
      </w:tr>
      <w:tr w:rsidR="0087378A" w14:paraId="0E923941" w14:textId="77777777" w:rsidTr="00255136">
        <w:trPr>
          <w:trHeight w:hRule="exact" w:val="1124"/>
        </w:trPr>
        <w:tc>
          <w:tcPr>
            <w:tcW w:w="4766" w:type="dxa"/>
            <w:gridSpan w:val="2"/>
            <w:tcBorders>
              <w:top w:val="single" w:sz="11" w:space="0" w:color="000000"/>
              <w:left w:val="single" w:sz="5" w:space="0" w:color="000000"/>
              <w:bottom w:val="single" w:sz="5" w:space="0" w:color="000000"/>
              <w:right w:val="single" w:sz="5" w:space="0" w:color="000000"/>
            </w:tcBorders>
          </w:tcPr>
          <w:p w14:paraId="313204D1" w14:textId="77777777" w:rsidR="0087378A" w:rsidRDefault="00A65BE0">
            <w:pPr>
              <w:spacing w:line="275" w:lineRule="exact"/>
              <w:ind w:left="216" w:right="108"/>
              <w:jc w:val="both"/>
              <w:textAlignment w:val="baseline"/>
              <w:rPr>
                <w:rFonts w:ascii="Arial" w:eastAsia="Arial" w:hAnsi="Arial"/>
                <w:color w:val="000000"/>
                <w:sz w:val="24"/>
              </w:rPr>
            </w:pPr>
            <w:r>
              <w:rPr>
                <w:rFonts w:ascii="Arial" w:eastAsia="Arial" w:hAnsi="Arial"/>
                <w:color w:val="000000"/>
                <w:sz w:val="24"/>
              </w:rPr>
              <w:t>What is the total project cost?</w:t>
            </w:r>
            <w:r w:rsidRPr="00CC0F40">
              <w:rPr>
                <w:rFonts w:ascii="Arial" w:eastAsia="Arial" w:hAnsi="Arial"/>
                <w:bCs/>
                <w:color w:val="000000"/>
                <w:sz w:val="24"/>
              </w:rPr>
              <w:t xml:space="preserve"> (</w:t>
            </w:r>
            <w:r>
              <w:rPr>
                <w:rFonts w:ascii="Arial" w:eastAsia="Arial" w:hAnsi="Arial"/>
                <w:color w:val="000000"/>
                <w:sz w:val="24"/>
              </w:rPr>
              <w:t>The cost of everything related to your project, even the items or activities you aren’t asking us to fund)</w:t>
            </w:r>
          </w:p>
        </w:tc>
        <w:tc>
          <w:tcPr>
            <w:tcW w:w="4498" w:type="dxa"/>
            <w:gridSpan w:val="2"/>
            <w:tcBorders>
              <w:top w:val="single" w:sz="11" w:space="0" w:color="000000"/>
              <w:left w:val="single" w:sz="5" w:space="0" w:color="000000"/>
              <w:bottom w:val="single" w:sz="5" w:space="0" w:color="000000"/>
              <w:right w:val="single" w:sz="5" w:space="0" w:color="000000"/>
            </w:tcBorders>
          </w:tcPr>
          <w:p w14:paraId="66EF8A1C" w14:textId="77777777" w:rsidR="0087378A" w:rsidRDefault="00A65BE0">
            <w:pPr>
              <w:spacing w:after="820" w:line="273" w:lineRule="exact"/>
              <w:ind w:right="4588"/>
              <w:jc w:val="right"/>
              <w:textAlignment w:val="baseline"/>
              <w:rPr>
                <w:rFonts w:ascii="Arial" w:eastAsia="Arial" w:hAnsi="Arial"/>
                <w:color w:val="000000"/>
                <w:sz w:val="24"/>
              </w:rPr>
            </w:pPr>
            <w:r>
              <w:rPr>
                <w:rFonts w:ascii="Arial" w:eastAsia="Arial" w:hAnsi="Arial"/>
                <w:color w:val="000000"/>
                <w:sz w:val="24"/>
              </w:rPr>
              <w:t>£</w:t>
            </w:r>
          </w:p>
        </w:tc>
      </w:tr>
      <w:tr w:rsidR="0087378A" w14:paraId="3311EFD4" w14:textId="77777777">
        <w:trPr>
          <w:trHeight w:hRule="exact" w:val="561"/>
        </w:trPr>
        <w:tc>
          <w:tcPr>
            <w:tcW w:w="9264" w:type="dxa"/>
            <w:gridSpan w:val="4"/>
            <w:tcBorders>
              <w:top w:val="single" w:sz="5" w:space="0" w:color="000000"/>
              <w:left w:val="single" w:sz="5" w:space="0" w:color="000000"/>
              <w:bottom w:val="single" w:sz="5" w:space="0" w:color="000000"/>
              <w:right w:val="single" w:sz="5" w:space="0" w:color="000000"/>
            </w:tcBorders>
          </w:tcPr>
          <w:p w14:paraId="1AAB275E"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424D457F" w14:textId="77777777">
        <w:trPr>
          <w:trHeight w:hRule="exact" w:val="351"/>
        </w:trPr>
        <w:tc>
          <w:tcPr>
            <w:tcW w:w="9264" w:type="dxa"/>
            <w:gridSpan w:val="4"/>
            <w:tcBorders>
              <w:top w:val="single" w:sz="5" w:space="0" w:color="000000"/>
              <w:left w:val="single" w:sz="5" w:space="0" w:color="000000"/>
              <w:bottom w:val="single" w:sz="5" w:space="0" w:color="000000"/>
              <w:right w:val="single" w:sz="5" w:space="0" w:color="000000"/>
            </w:tcBorders>
            <w:vAlign w:val="center"/>
          </w:tcPr>
          <w:p w14:paraId="522A7813" w14:textId="77777777" w:rsidR="0087378A" w:rsidRDefault="00A65BE0">
            <w:pPr>
              <w:spacing w:after="52" w:line="273" w:lineRule="exact"/>
              <w:ind w:left="220"/>
              <w:textAlignment w:val="baseline"/>
              <w:rPr>
                <w:rFonts w:ascii="Arial" w:eastAsia="Arial" w:hAnsi="Arial"/>
                <w:color w:val="000000"/>
                <w:sz w:val="24"/>
              </w:rPr>
            </w:pPr>
            <w:r>
              <w:rPr>
                <w:rFonts w:ascii="Arial" w:eastAsia="Arial" w:hAnsi="Arial"/>
                <w:color w:val="000000"/>
                <w:sz w:val="24"/>
              </w:rPr>
              <w:t>Please tell us the costs of each item or activity you would like us to fund:</w:t>
            </w:r>
          </w:p>
        </w:tc>
      </w:tr>
      <w:tr w:rsidR="0087378A" w14:paraId="1145E1FD" w14:textId="77777777" w:rsidTr="00BF541C">
        <w:trPr>
          <w:trHeight w:hRule="exact" w:val="561"/>
        </w:trPr>
        <w:tc>
          <w:tcPr>
            <w:tcW w:w="3774" w:type="dxa"/>
            <w:tcBorders>
              <w:top w:val="single" w:sz="5" w:space="0" w:color="000000"/>
              <w:left w:val="single" w:sz="5" w:space="0" w:color="000000"/>
              <w:bottom w:val="single" w:sz="5" w:space="0" w:color="000000"/>
              <w:right w:val="single" w:sz="5" w:space="0" w:color="000000"/>
            </w:tcBorders>
          </w:tcPr>
          <w:p w14:paraId="296FF5C0" w14:textId="77777777" w:rsidR="0087378A" w:rsidRDefault="00A65BE0">
            <w:pPr>
              <w:spacing w:after="262" w:line="274" w:lineRule="exact"/>
              <w:ind w:left="220"/>
              <w:textAlignment w:val="baseline"/>
              <w:rPr>
                <w:rFonts w:ascii="Arial" w:eastAsia="Arial" w:hAnsi="Arial"/>
                <w:b/>
                <w:color w:val="000000"/>
                <w:sz w:val="24"/>
              </w:rPr>
            </w:pPr>
            <w:r>
              <w:rPr>
                <w:rFonts w:ascii="Arial" w:eastAsia="Arial" w:hAnsi="Arial"/>
                <w:b/>
                <w:color w:val="000000"/>
                <w:sz w:val="24"/>
              </w:rPr>
              <w:t>Item / Activity</w:t>
            </w:r>
          </w:p>
        </w:tc>
        <w:tc>
          <w:tcPr>
            <w:tcW w:w="2268" w:type="dxa"/>
            <w:gridSpan w:val="2"/>
            <w:tcBorders>
              <w:top w:val="single" w:sz="5" w:space="0" w:color="000000"/>
              <w:left w:val="single" w:sz="5" w:space="0" w:color="000000"/>
              <w:bottom w:val="single" w:sz="5" w:space="0" w:color="000000"/>
              <w:right w:val="single" w:sz="5" w:space="0" w:color="000000"/>
            </w:tcBorders>
          </w:tcPr>
          <w:p w14:paraId="47338DB5" w14:textId="77777777" w:rsidR="0087378A" w:rsidRDefault="00A65BE0">
            <w:pPr>
              <w:spacing w:after="262" w:line="274" w:lineRule="exact"/>
              <w:ind w:right="864"/>
              <w:jc w:val="right"/>
              <w:textAlignment w:val="baseline"/>
              <w:rPr>
                <w:rFonts w:ascii="Arial" w:eastAsia="Arial" w:hAnsi="Arial"/>
                <w:b/>
                <w:color w:val="000000"/>
                <w:sz w:val="24"/>
              </w:rPr>
            </w:pPr>
            <w:r>
              <w:rPr>
                <w:rFonts w:ascii="Arial" w:eastAsia="Arial" w:hAnsi="Arial"/>
                <w:b/>
                <w:color w:val="000000"/>
                <w:sz w:val="24"/>
              </w:rPr>
              <w:t>Total Cost</w:t>
            </w:r>
          </w:p>
        </w:tc>
        <w:tc>
          <w:tcPr>
            <w:tcW w:w="3222" w:type="dxa"/>
            <w:tcBorders>
              <w:top w:val="single" w:sz="5" w:space="0" w:color="000000"/>
              <w:left w:val="single" w:sz="5" w:space="0" w:color="000000"/>
              <w:bottom w:val="single" w:sz="5" w:space="0" w:color="000000"/>
              <w:right w:val="single" w:sz="5" w:space="0" w:color="000000"/>
            </w:tcBorders>
          </w:tcPr>
          <w:p w14:paraId="1FD0331F" w14:textId="77777777" w:rsidR="0087378A" w:rsidRDefault="00A65BE0">
            <w:pPr>
              <w:spacing w:line="273" w:lineRule="exact"/>
              <w:ind w:left="108"/>
              <w:textAlignment w:val="baseline"/>
              <w:rPr>
                <w:rFonts w:ascii="Arial" w:eastAsia="Arial" w:hAnsi="Arial"/>
                <w:b/>
                <w:color w:val="000000"/>
                <w:sz w:val="24"/>
              </w:rPr>
            </w:pPr>
            <w:r>
              <w:rPr>
                <w:rFonts w:ascii="Arial" w:eastAsia="Arial" w:hAnsi="Arial"/>
                <w:b/>
                <w:color w:val="000000"/>
                <w:sz w:val="24"/>
              </w:rPr>
              <w:t>Amount Requested from Area Committee Budget</w:t>
            </w:r>
          </w:p>
        </w:tc>
      </w:tr>
      <w:tr w:rsidR="0087378A" w14:paraId="2C5E4012" w14:textId="77777777" w:rsidTr="00BF541C">
        <w:trPr>
          <w:trHeight w:hRule="exact" w:val="351"/>
        </w:trPr>
        <w:tc>
          <w:tcPr>
            <w:tcW w:w="3774" w:type="dxa"/>
            <w:tcBorders>
              <w:top w:val="single" w:sz="5" w:space="0" w:color="000000"/>
              <w:left w:val="single" w:sz="5" w:space="0" w:color="000000"/>
              <w:bottom w:val="single" w:sz="5" w:space="0" w:color="000000"/>
              <w:right w:val="single" w:sz="5" w:space="0" w:color="000000"/>
            </w:tcBorders>
          </w:tcPr>
          <w:p w14:paraId="40FB6374"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2268" w:type="dxa"/>
            <w:gridSpan w:val="2"/>
            <w:tcBorders>
              <w:top w:val="single" w:sz="5" w:space="0" w:color="000000"/>
              <w:left w:val="single" w:sz="5" w:space="0" w:color="000000"/>
              <w:bottom w:val="single" w:sz="5" w:space="0" w:color="000000"/>
              <w:right w:val="single" w:sz="5" w:space="0" w:color="000000"/>
            </w:tcBorders>
          </w:tcPr>
          <w:p w14:paraId="072329FE"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3222" w:type="dxa"/>
            <w:tcBorders>
              <w:top w:val="single" w:sz="5" w:space="0" w:color="000000"/>
              <w:left w:val="single" w:sz="5" w:space="0" w:color="000000"/>
              <w:bottom w:val="single" w:sz="5" w:space="0" w:color="000000"/>
              <w:right w:val="single" w:sz="5" w:space="0" w:color="000000"/>
            </w:tcBorders>
          </w:tcPr>
          <w:p w14:paraId="6B0EA85F"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49A8306D" w14:textId="77777777" w:rsidTr="00BF541C">
        <w:trPr>
          <w:trHeight w:hRule="exact" w:val="350"/>
        </w:trPr>
        <w:tc>
          <w:tcPr>
            <w:tcW w:w="3774" w:type="dxa"/>
            <w:tcBorders>
              <w:top w:val="single" w:sz="5" w:space="0" w:color="000000"/>
              <w:left w:val="single" w:sz="5" w:space="0" w:color="000000"/>
              <w:bottom w:val="single" w:sz="5" w:space="0" w:color="000000"/>
              <w:right w:val="single" w:sz="5" w:space="0" w:color="000000"/>
            </w:tcBorders>
          </w:tcPr>
          <w:p w14:paraId="36CCBA3F"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2268" w:type="dxa"/>
            <w:gridSpan w:val="2"/>
            <w:tcBorders>
              <w:top w:val="single" w:sz="5" w:space="0" w:color="000000"/>
              <w:left w:val="single" w:sz="5" w:space="0" w:color="000000"/>
              <w:bottom w:val="single" w:sz="5" w:space="0" w:color="000000"/>
              <w:right w:val="single" w:sz="5" w:space="0" w:color="000000"/>
            </w:tcBorders>
          </w:tcPr>
          <w:p w14:paraId="6711D634"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3222" w:type="dxa"/>
            <w:tcBorders>
              <w:top w:val="single" w:sz="5" w:space="0" w:color="000000"/>
              <w:left w:val="single" w:sz="5" w:space="0" w:color="000000"/>
              <w:bottom w:val="single" w:sz="5" w:space="0" w:color="000000"/>
              <w:right w:val="single" w:sz="5" w:space="0" w:color="000000"/>
            </w:tcBorders>
          </w:tcPr>
          <w:p w14:paraId="3253887F"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507D68F9" w14:textId="77777777" w:rsidTr="00BF541C">
        <w:trPr>
          <w:trHeight w:hRule="exact" w:val="350"/>
        </w:trPr>
        <w:tc>
          <w:tcPr>
            <w:tcW w:w="3774" w:type="dxa"/>
            <w:tcBorders>
              <w:top w:val="single" w:sz="5" w:space="0" w:color="000000"/>
              <w:left w:val="single" w:sz="5" w:space="0" w:color="000000"/>
              <w:bottom w:val="single" w:sz="5" w:space="0" w:color="000000"/>
              <w:right w:val="single" w:sz="5" w:space="0" w:color="000000"/>
            </w:tcBorders>
          </w:tcPr>
          <w:p w14:paraId="54569997"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2268" w:type="dxa"/>
            <w:gridSpan w:val="2"/>
            <w:tcBorders>
              <w:top w:val="single" w:sz="5" w:space="0" w:color="000000"/>
              <w:left w:val="single" w:sz="5" w:space="0" w:color="000000"/>
              <w:bottom w:val="single" w:sz="5" w:space="0" w:color="000000"/>
              <w:right w:val="single" w:sz="5" w:space="0" w:color="000000"/>
            </w:tcBorders>
          </w:tcPr>
          <w:p w14:paraId="194F2773"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3222" w:type="dxa"/>
            <w:tcBorders>
              <w:top w:val="single" w:sz="5" w:space="0" w:color="000000"/>
              <w:left w:val="single" w:sz="5" w:space="0" w:color="000000"/>
              <w:bottom w:val="single" w:sz="5" w:space="0" w:color="000000"/>
              <w:right w:val="single" w:sz="5" w:space="0" w:color="000000"/>
            </w:tcBorders>
          </w:tcPr>
          <w:p w14:paraId="0CA92858"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49782197" w14:textId="77777777" w:rsidTr="00BF541C">
        <w:trPr>
          <w:trHeight w:hRule="exact" w:val="351"/>
        </w:trPr>
        <w:tc>
          <w:tcPr>
            <w:tcW w:w="3774" w:type="dxa"/>
            <w:tcBorders>
              <w:top w:val="single" w:sz="5" w:space="0" w:color="000000"/>
              <w:left w:val="single" w:sz="5" w:space="0" w:color="000000"/>
              <w:bottom w:val="single" w:sz="5" w:space="0" w:color="000000"/>
              <w:right w:val="single" w:sz="5" w:space="0" w:color="000000"/>
            </w:tcBorders>
          </w:tcPr>
          <w:p w14:paraId="7630EA5A"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2268" w:type="dxa"/>
            <w:gridSpan w:val="2"/>
            <w:tcBorders>
              <w:top w:val="single" w:sz="5" w:space="0" w:color="000000"/>
              <w:left w:val="single" w:sz="5" w:space="0" w:color="000000"/>
              <w:bottom w:val="single" w:sz="5" w:space="0" w:color="000000"/>
              <w:right w:val="single" w:sz="5" w:space="0" w:color="000000"/>
            </w:tcBorders>
          </w:tcPr>
          <w:p w14:paraId="4D9B6CFD"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3222" w:type="dxa"/>
            <w:tcBorders>
              <w:top w:val="single" w:sz="5" w:space="0" w:color="000000"/>
              <w:left w:val="single" w:sz="5" w:space="0" w:color="000000"/>
              <w:bottom w:val="single" w:sz="5" w:space="0" w:color="000000"/>
              <w:right w:val="single" w:sz="5" w:space="0" w:color="000000"/>
            </w:tcBorders>
          </w:tcPr>
          <w:p w14:paraId="5EB10E22"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643BE7CA" w14:textId="77777777" w:rsidTr="00BF541C">
        <w:trPr>
          <w:trHeight w:hRule="exact" w:val="345"/>
        </w:trPr>
        <w:tc>
          <w:tcPr>
            <w:tcW w:w="3774" w:type="dxa"/>
            <w:tcBorders>
              <w:top w:val="single" w:sz="5" w:space="0" w:color="000000"/>
              <w:left w:val="single" w:sz="5" w:space="0" w:color="000000"/>
              <w:bottom w:val="single" w:sz="5" w:space="0" w:color="000000"/>
              <w:right w:val="single" w:sz="5" w:space="0" w:color="000000"/>
            </w:tcBorders>
          </w:tcPr>
          <w:p w14:paraId="20AD85A2"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2268" w:type="dxa"/>
            <w:gridSpan w:val="2"/>
            <w:tcBorders>
              <w:top w:val="single" w:sz="5" w:space="0" w:color="000000"/>
              <w:left w:val="single" w:sz="5" w:space="0" w:color="000000"/>
              <w:bottom w:val="single" w:sz="5" w:space="0" w:color="000000"/>
              <w:right w:val="single" w:sz="5" w:space="0" w:color="000000"/>
            </w:tcBorders>
          </w:tcPr>
          <w:p w14:paraId="3BEC6148"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3222" w:type="dxa"/>
            <w:tcBorders>
              <w:top w:val="single" w:sz="5" w:space="0" w:color="000000"/>
              <w:left w:val="single" w:sz="5" w:space="0" w:color="000000"/>
              <w:bottom w:val="single" w:sz="5" w:space="0" w:color="000000"/>
              <w:right w:val="single" w:sz="5" w:space="0" w:color="000000"/>
            </w:tcBorders>
          </w:tcPr>
          <w:p w14:paraId="765CE14B"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7B17311B" w14:textId="77777777" w:rsidTr="00BF541C">
        <w:trPr>
          <w:trHeight w:hRule="exact" w:val="351"/>
        </w:trPr>
        <w:tc>
          <w:tcPr>
            <w:tcW w:w="3774" w:type="dxa"/>
            <w:tcBorders>
              <w:top w:val="single" w:sz="5" w:space="0" w:color="000000"/>
              <w:left w:val="single" w:sz="5" w:space="0" w:color="000000"/>
              <w:bottom w:val="single" w:sz="5" w:space="0" w:color="000000"/>
              <w:right w:val="single" w:sz="5" w:space="0" w:color="000000"/>
            </w:tcBorders>
          </w:tcPr>
          <w:p w14:paraId="69381FCD"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2268" w:type="dxa"/>
            <w:gridSpan w:val="2"/>
            <w:tcBorders>
              <w:top w:val="single" w:sz="5" w:space="0" w:color="000000"/>
              <w:left w:val="single" w:sz="5" w:space="0" w:color="000000"/>
              <w:bottom w:val="single" w:sz="5" w:space="0" w:color="000000"/>
              <w:right w:val="single" w:sz="5" w:space="0" w:color="000000"/>
            </w:tcBorders>
          </w:tcPr>
          <w:p w14:paraId="2928D922"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3222" w:type="dxa"/>
            <w:tcBorders>
              <w:top w:val="single" w:sz="5" w:space="0" w:color="000000"/>
              <w:left w:val="single" w:sz="5" w:space="0" w:color="000000"/>
              <w:bottom w:val="single" w:sz="5" w:space="0" w:color="000000"/>
              <w:right w:val="single" w:sz="5" w:space="0" w:color="000000"/>
            </w:tcBorders>
          </w:tcPr>
          <w:p w14:paraId="1F1EC924"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64198ED3" w14:textId="77777777" w:rsidTr="00BF541C">
        <w:trPr>
          <w:trHeight w:hRule="exact" w:val="350"/>
        </w:trPr>
        <w:tc>
          <w:tcPr>
            <w:tcW w:w="3774" w:type="dxa"/>
            <w:tcBorders>
              <w:top w:val="single" w:sz="5" w:space="0" w:color="000000"/>
              <w:left w:val="single" w:sz="5" w:space="0" w:color="000000"/>
              <w:bottom w:val="single" w:sz="5" w:space="0" w:color="000000"/>
              <w:right w:val="single" w:sz="5" w:space="0" w:color="000000"/>
            </w:tcBorders>
          </w:tcPr>
          <w:p w14:paraId="43C3E081"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2268" w:type="dxa"/>
            <w:gridSpan w:val="2"/>
            <w:tcBorders>
              <w:top w:val="single" w:sz="5" w:space="0" w:color="000000"/>
              <w:left w:val="single" w:sz="5" w:space="0" w:color="000000"/>
              <w:bottom w:val="single" w:sz="5" w:space="0" w:color="000000"/>
              <w:right w:val="single" w:sz="5" w:space="0" w:color="000000"/>
            </w:tcBorders>
          </w:tcPr>
          <w:p w14:paraId="4C888CE7"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3222" w:type="dxa"/>
            <w:tcBorders>
              <w:top w:val="single" w:sz="5" w:space="0" w:color="000000"/>
              <w:left w:val="single" w:sz="5" w:space="0" w:color="000000"/>
              <w:bottom w:val="single" w:sz="5" w:space="0" w:color="000000"/>
              <w:right w:val="single" w:sz="5" w:space="0" w:color="000000"/>
            </w:tcBorders>
          </w:tcPr>
          <w:p w14:paraId="2D92642B"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22AD3445" w14:textId="77777777" w:rsidTr="00BF541C">
        <w:trPr>
          <w:trHeight w:hRule="exact" w:val="351"/>
        </w:trPr>
        <w:tc>
          <w:tcPr>
            <w:tcW w:w="3774" w:type="dxa"/>
            <w:tcBorders>
              <w:top w:val="single" w:sz="5" w:space="0" w:color="000000"/>
              <w:left w:val="single" w:sz="5" w:space="0" w:color="000000"/>
              <w:bottom w:val="single" w:sz="5" w:space="0" w:color="000000"/>
              <w:right w:val="single" w:sz="5" w:space="0" w:color="000000"/>
            </w:tcBorders>
            <w:vAlign w:val="center"/>
          </w:tcPr>
          <w:p w14:paraId="43892040" w14:textId="77777777" w:rsidR="0087378A" w:rsidRPr="00D33D84" w:rsidRDefault="00A65BE0">
            <w:pPr>
              <w:spacing w:after="56" w:line="274" w:lineRule="exact"/>
              <w:ind w:left="220"/>
              <w:textAlignment w:val="baseline"/>
              <w:rPr>
                <w:rFonts w:ascii="Arial" w:eastAsia="Arial" w:hAnsi="Arial"/>
                <w:b/>
                <w:color w:val="000000"/>
                <w:sz w:val="24"/>
              </w:rPr>
            </w:pPr>
            <w:r w:rsidRPr="00D33D84">
              <w:rPr>
                <w:rFonts w:ascii="Arial" w:eastAsia="Arial" w:hAnsi="Arial"/>
                <w:b/>
                <w:color w:val="000000"/>
                <w:sz w:val="24"/>
              </w:rPr>
              <w:t>Total</w:t>
            </w:r>
          </w:p>
        </w:tc>
        <w:tc>
          <w:tcPr>
            <w:tcW w:w="2268" w:type="dxa"/>
            <w:gridSpan w:val="2"/>
            <w:tcBorders>
              <w:top w:val="single" w:sz="5" w:space="0" w:color="000000"/>
              <w:left w:val="single" w:sz="5" w:space="0" w:color="000000"/>
              <w:bottom w:val="single" w:sz="5" w:space="0" w:color="000000"/>
              <w:right w:val="single" w:sz="5" w:space="0" w:color="000000"/>
            </w:tcBorders>
          </w:tcPr>
          <w:p w14:paraId="7EA70ACB" w14:textId="1F7C655D" w:rsidR="0087378A" w:rsidRPr="00D33D84" w:rsidRDefault="00A65BE0">
            <w:pPr>
              <w:textAlignment w:val="baseline"/>
              <w:rPr>
                <w:rFonts w:ascii="Arial" w:eastAsia="Arial" w:hAnsi="Arial"/>
                <w:b/>
                <w:color w:val="000000"/>
                <w:sz w:val="24"/>
              </w:rPr>
            </w:pPr>
            <w:r w:rsidRPr="00D33D84">
              <w:rPr>
                <w:rFonts w:ascii="Arial" w:eastAsia="Arial" w:hAnsi="Arial"/>
                <w:b/>
                <w:color w:val="000000"/>
                <w:sz w:val="24"/>
              </w:rPr>
              <w:t xml:space="preserve"> </w:t>
            </w:r>
            <w:r w:rsidR="00D33D84" w:rsidRPr="00D33D84">
              <w:rPr>
                <w:rFonts w:ascii="Arial" w:eastAsia="Arial" w:hAnsi="Arial"/>
                <w:b/>
                <w:color w:val="000000"/>
                <w:sz w:val="24"/>
              </w:rPr>
              <w:t>£</w:t>
            </w:r>
          </w:p>
        </w:tc>
        <w:tc>
          <w:tcPr>
            <w:tcW w:w="3222" w:type="dxa"/>
            <w:tcBorders>
              <w:top w:val="single" w:sz="5" w:space="0" w:color="000000"/>
              <w:left w:val="single" w:sz="5" w:space="0" w:color="000000"/>
              <w:bottom w:val="single" w:sz="5" w:space="0" w:color="000000"/>
              <w:right w:val="single" w:sz="5" w:space="0" w:color="000000"/>
            </w:tcBorders>
            <w:vAlign w:val="center"/>
          </w:tcPr>
          <w:p w14:paraId="6955FBE3" w14:textId="77777777" w:rsidR="0087378A" w:rsidRDefault="00A65BE0">
            <w:pPr>
              <w:spacing w:after="56" w:line="274" w:lineRule="exact"/>
              <w:ind w:left="110"/>
              <w:textAlignment w:val="baseline"/>
              <w:rPr>
                <w:rFonts w:ascii="Arial" w:eastAsia="Arial" w:hAnsi="Arial"/>
                <w:b/>
                <w:color w:val="000000"/>
                <w:sz w:val="24"/>
              </w:rPr>
            </w:pPr>
            <w:r>
              <w:rPr>
                <w:rFonts w:ascii="Arial" w:eastAsia="Arial" w:hAnsi="Arial"/>
                <w:b/>
                <w:color w:val="000000"/>
                <w:sz w:val="24"/>
              </w:rPr>
              <w:t>£</w:t>
            </w:r>
          </w:p>
        </w:tc>
      </w:tr>
      <w:tr w:rsidR="0087378A" w14:paraId="44BFAC43" w14:textId="77777777">
        <w:trPr>
          <w:trHeight w:hRule="exact" w:val="566"/>
        </w:trPr>
        <w:tc>
          <w:tcPr>
            <w:tcW w:w="9264" w:type="dxa"/>
            <w:gridSpan w:val="4"/>
            <w:tcBorders>
              <w:top w:val="single" w:sz="5" w:space="0" w:color="000000"/>
              <w:left w:val="single" w:sz="5" w:space="0" w:color="000000"/>
              <w:bottom w:val="single" w:sz="5" w:space="0" w:color="000000"/>
              <w:right w:val="single" w:sz="5" w:space="0" w:color="000000"/>
            </w:tcBorders>
          </w:tcPr>
          <w:p w14:paraId="69BAF7C2"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276C0542" w14:textId="77777777">
        <w:trPr>
          <w:trHeight w:hRule="exact" w:val="566"/>
        </w:trPr>
        <w:tc>
          <w:tcPr>
            <w:tcW w:w="9264" w:type="dxa"/>
            <w:gridSpan w:val="4"/>
            <w:tcBorders>
              <w:top w:val="single" w:sz="5" w:space="0" w:color="000000"/>
              <w:left w:val="single" w:sz="5" w:space="0" w:color="000000"/>
              <w:bottom w:val="single" w:sz="5" w:space="0" w:color="000000"/>
              <w:right w:val="single" w:sz="5" w:space="0" w:color="000000"/>
            </w:tcBorders>
          </w:tcPr>
          <w:p w14:paraId="29AF283E" w14:textId="281CE2F0" w:rsidR="0087378A" w:rsidRDefault="00A65BE0">
            <w:pPr>
              <w:spacing w:after="263" w:line="273" w:lineRule="exact"/>
              <w:ind w:left="144"/>
              <w:textAlignment w:val="baseline"/>
              <w:rPr>
                <w:rFonts w:ascii="Arial" w:eastAsia="Arial" w:hAnsi="Arial"/>
                <w:color w:val="000000"/>
                <w:sz w:val="24"/>
              </w:rPr>
            </w:pPr>
            <w:r>
              <w:rPr>
                <w:rFonts w:ascii="Arial" w:eastAsia="Arial" w:hAnsi="Arial"/>
                <w:color w:val="000000"/>
                <w:sz w:val="24"/>
              </w:rPr>
              <w:t>Other available funding (</w:t>
            </w:r>
            <w:r w:rsidR="00BF541C">
              <w:rPr>
                <w:rFonts w:ascii="Arial" w:eastAsia="Arial" w:hAnsi="Arial"/>
                <w:color w:val="000000"/>
                <w:sz w:val="24"/>
              </w:rPr>
              <w:t>please advise</w:t>
            </w:r>
            <w:r>
              <w:rPr>
                <w:rFonts w:ascii="Arial" w:eastAsia="Arial" w:hAnsi="Arial"/>
                <w:color w:val="000000"/>
                <w:sz w:val="24"/>
              </w:rPr>
              <w:t xml:space="preserve"> the </w:t>
            </w:r>
            <w:r w:rsidR="0031102E">
              <w:rPr>
                <w:rFonts w:ascii="Arial" w:eastAsia="Arial" w:hAnsi="Arial"/>
                <w:color w:val="000000"/>
                <w:sz w:val="24"/>
              </w:rPr>
              <w:t xml:space="preserve">amount and </w:t>
            </w:r>
            <w:r>
              <w:rPr>
                <w:rFonts w:ascii="Arial" w:eastAsia="Arial" w:hAnsi="Arial"/>
                <w:color w:val="000000"/>
                <w:sz w:val="24"/>
              </w:rPr>
              <w:t>sources):</w:t>
            </w:r>
          </w:p>
          <w:p w14:paraId="5BA707D9" w14:textId="77777777" w:rsidR="00A60B4D" w:rsidRDefault="00A60B4D">
            <w:pPr>
              <w:spacing w:after="263" w:line="273" w:lineRule="exact"/>
              <w:ind w:left="144"/>
              <w:textAlignment w:val="baseline"/>
              <w:rPr>
                <w:rFonts w:ascii="Arial" w:eastAsia="Arial" w:hAnsi="Arial"/>
                <w:color w:val="000000"/>
                <w:sz w:val="24"/>
              </w:rPr>
            </w:pPr>
          </w:p>
          <w:p w14:paraId="1C3EF7F9" w14:textId="77777777" w:rsidR="00A60B4D" w:rsidRDefault="00A60B4D">
            <w:pPr>
              <w:spacing w:after="263" w:line="273" w:lineRule="exact"/>
              <w:ind w:left="144"/>
              <w:textAlignment w:val="baseline"/>
              <w:rPr>
                <w:rFonts w:ascii="Arial" w:eastAsia="Arial" w:hAnsi="Arial"/>
                <w:color w:val="000000"/>
                <w:sz w:val="24"/>
              </w:rPr>
            </w:pPr>
          </w:p>
          <w:p w14:paraId="08405791" w14:textId="4CC32C77" w:rsidR="00A60B4D" w:rsidRDefault="00A60B4D">
            <w:pPr>
              <w:spacing w:after="263" w:line="273" w:lineRule="exact"/>
              <w:ind w:left="144"/>
              <w:textAlignment w:val="baseline"/>
              <w:rPr>
                <w:rFonts w:ascii="Arial" w:eastAsia="Arial" w:hAnsi="Arial"/>
                <w:color w:val="000000"/>
                <w:sz w:val="24"/>
              </w:rPr>
            </w:pPr>
          </w:p>
        </w:tc>
      </w:tr>
      <w:tr w:rsidR="0087378A" w14:paraId="3D35052E" w14:textId="77777777">
        <w:trPr>
          <w:trHeight w:hRule="exact" w:val="572"/>
        </w:trPr>
        <w:tc>
          <w:tcPr>
            <w:tcW w:w="9264" w:type="dxa"/>
            <w:gridSpan w:val="4"/>
            <w:tcBorders>
              <w:top w:val="single" w:sz="5" w:space="0" w:color="000000"/>
              <w:left w:val="single" w:sz="5" w:space="0" w:color="000000"/>
              <w:bottom w:val="single" w:sz="5" w:space="0" w:color="000000"/>
              <w:right w:val="single" w:sz="5" w:space="0" w:color="000000"/>
            </w:tcBorders>
          </w:tcPr>
          <w:p w14:paraId="387D3F48" w14:textId="77777777" w:rsidR="0087378A" w:rsidRDefault="00A65BE0">
            <w:pPr>
              <w:spacing w:after="273" w:line="273" w:lineRule="exact"/>
              <w:ind w:left="144"/>
              <w:textAlignment w:val="baseline"/>
              <w:rPr>
                <w:rFonts w:ascii="Arial" w:eastAsia="Arial" w:hAnsi="Arial"/>
                <w:color w:val="000000"/>
                <w:sz w:val="24"/>
              </w:rPr>
            </w:pPr>
            <w:r>
              <w:rPr>
                <w:rFonts w:ascii="Arial" w:eastAsia="Arial" w:hAnsi="Arial"/>
                <w:color w:val="000000"/>
                <w:sz w:val="24"/>
              </w:rPr>
              <w:t>Other funding sought but refused:</w:t>
            </w:r>
          </w:p>
          <w:p w14:paraId="76127590" w14:textId="77777777" w:rsidR="00A60B4D" w:rsidRDefault="00A60B4D">
            <w:pPr>
              <w:spacing w:after="273" w:line="273" w:lineRule="exact"/>
              <w:ind w:left="144"/>
              <w:textAlignment w:val="baseline"/>
              <w:rPr>
                <w:rFonts w:ascii="Arial" w:eastAsia="Arial" w:hAnsi="Arial"/>
                <w:color w:val="000000"/>
                <w:sz w:val="24"/>
              </w:rPr>
            </w:pPr>
          </w:p>
        </w:tc>
      </w:tr>
      <w:tr w:rsidR="0087378A" w14:paraId="4EED9938" w14:textId="77777777">
        <w:trPr>
          <w:trHeight w:hRule="exact" w:val="2231"/>
        </w:trPr>
        <w:tc>
          <w:tcPr>
            <w:tcW w:w="9264" w:type="dxa"/>
            <w:gridSpan w:val="4"/>
            <w:tcBorders>
              <w:top w:val="single" w:sz="5" w:space="0" w:color="000000"/>
              <w:left w:val="single" w:sz="5" w:space="0" w:color="000000"/>
              <w:bottom w:val="single" w:sz="5" w:space="0" w:color="000000"/>
              <w:right w:val="single" w:sz="5" w:space="0" w:color="000000"/>
            </w:tcBorders>
          </w:tcPr>
          <w:p w14:paraId="361496E5" w14:textId="79549477" w:rsidR="0087378A" w:rsidRDefault="00A65BE0">
            <w:pPr>
              <w:spacing w:after="1660" w:line="278" w:lineRule="exact"/>
              <w:ind w:left="144" w:right="108"/>
              <w:jc w:val="both"/>
              <w:textAlignment w:val="baseline"/>
              <w:rPr>
                <w:rFonts w:ascii="Arial" w:eastAsia="Arial" w:hAnsi="Arial"/>
                <w:color w:val="000000"/>
                <w:sz w:val="24"/>
              </w:rPr>
            </w:pPr>
            <w:r>
              <w:rPr>
                <w:rFonts w:ascii="Arial" w:eastAsia="Arial" w:hAnsi="Arial"/>
                <w:color w:val="000000"/>
                <w:sz w:val="24"/>
              </w:rPr>
              <w:t>How will the application fit the criteria described over</w:t>
            </w:r>
            <w:r w:rsidR="00A60B4D">
              <w:rPr>
                <w:rFonts w:ascii="Arial" w:eastAsia="Arial" w:hAnsi="Arial"/>
                <w:color w:val="000000"/>
                <w:sz w:val="24"/>
              </w:rPr>
              <w:t>:</w:t>
            </w:r>
          </w:p>
        </w:tc>
      </w:tr>
    </w:tbl>
    <w:p w14:paraId="0C1BE4DF" w14:textId="77777777" w:rsidR="0087378A" w:rsidRDefault="0087378A">
      <w:pPr>
        <w:sectPr w:rsidR="0087378A" w:rsidSect="002F4215">
          <w:pgSz w:w="11904" w:h="16843"/>
          <w:pgMar w:top="1260" w:right="1272" w:bottom="1087" w:left="1272"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1742"/>
        <w:gridCol w:w="8391"/>
      </w:tblGrid>
      <w:tr w:rsidR="0087378A" w14:paraId="36AA2C27" w14:textId="77777777" w:rsidTr="00BF541C">
        <w:trPr>
          <w:trHeight w:hRule="exact" w:val="2139"/>
        </w:trPr>
        <w:tc>
          <w:tcPr>
            <w:tcW w:w="10133" w:type="dxa"/>
            <w:gridSpan w:val="2"/>
            <w:tcBorders>
              <w:top w:val="single" w:sz="5" w:space="0" w:color="000000"/>
              <w:left w:val="single" w:sz="5" w:space="0" w:color="000000"/>
              <w:bottom w:val="single" w:sz="5" w:space="0" w:color="000000"/>
              <w:right w:val="single" w:sz="5" w:space="0" w:color="000000"/>
            </w:tcBorders>
          </w:tcPr>
          <w:p w14:paraId="2527E53A" w14:textId="77777777" w:rsidR="0087378A" w:rsidRDefault="00A65BE0">
            <w:pPr>
              <w:spacing w:line="272" w:lineRule="exact"/>
              <w:ind w:left="144"/>
              <w:textAlignment w:val="baseline"/>
              <w:rPr>
                <w:rFonts w:ascii="Arial" w:eastAsia="Arial" w:hAnsi="Arial"/>
                <w:b/>
                <w:color w:val="000000"/>
                <w:sz w:val="24"/>
              </w:rPr>
            </w:pPr>
            <w:r>
              <w:rPr>
                <w:rFonts w:ascii="Arial" w:eastAsia="Arial" w:hAnsi="Arial"/>
                <w:b/>
                <w:color w:val="000000"/>
                <w:sz w:val="24"/>
              </w:rPr>
              <w:lastRenderedPageBreak/>
              <w:t>Applicant Declaration: -</w:t>
            </w:r>
          </w:p>
          <w:p w14:paraId="0691ADFA" w14:textId="77777777" w:rsidR="0087378A" w:rsidRDefault="00A65BE0">
            <w:pPr>
              <w:spacing w:before="280" w:line="272" w:lineRule="exact"/>
              <w:ind w:left="144"/>
              <w:textAlignment w:val="baseline"/>
              <w:rPr>
                <w:rFonts w:ascii="Arial" w:eastAsia="Arial" w:hAnsi="Arial"/>
                <w:b/>
                <w:color w:val="000000"/>
                <w:sz w:val="24"/>
              </w:rPr>
            </w:pPr>
            <w:r>
              <w:rPr>
                <w:rFonts w:ascii="Arial" w:eastAsia="Arial" w:hAnsi="Arial"/>
                <w:b/>
                <w:color w:val="000000"/>
                <w:sz w:val="24"/>
              </w:rPr>
              <w:t>I certify that the information contained in this application is correct, and that I am</w:t>
            </w:r>
          </w:p>
          <w:p w14:paraId="48D48ACC" w14:textId="77777777" w:rsidR="00A60B4D" w:rsidRDefault="00A65BE0">
            <w:pPr>
              <w:tabs>
                <w:tab w:val="right" w:pos="10080"/>
              </w:tabs>
              <w:spacing w:after="259" w:line="276" w:lineRule="exact"/>
              <w:ind w:left="144" w:right="108"/>
              <w:textAlignment w:val="baseline"/>
              <w:rPr>
                <w:rFonts w:ascii="Arial" w:eastAsia="Arial" w:hAnsi="Arial"/>
                <w:b/>
                <w:color w:val="000000"/>
                <w:sz w:val="24"/>
              </w:rPr>
            </w:pPr>
            <w:proofErr w:type="spellStart"/>
            <w:r>
              <w:rPr>
                <w:rFonts w:ascii="Arial" w:eastAsia="Arial" w:hAnsi="Arial"/>
                <w:b/>
                <w:color w:val="000000"/>
                <w:sz w:val="24"/>
              </w:rPr>
              <w:t>authorised</w:t>
            </w:r>
            <w:proofErr w:type="spellEnd"/>
            <w:r>
              <w:rPr>
                <w:rFonts w:ascii="Arial" w:eastAsia="Arial" w:hAnsi="Arial"/>
                <w:b/>
                <w:color w:val="000000"/>
                <w:sz w:val="24"/>
              </w:rPr>
              <w:t xml:space="preserve"> to make the application on behalf of the above group.</w:t>
            </w:r>
            <w:r>
              <w:rPr>
                <w:rFonts w:ascii="Arial" w:eastAsia="Arial" w:hAnsi="Arial"/>
                <w:b/>
                <w:color w:val="000000"/>
                <w:sz w:val="24"/>
              </w:rPr>
              <w:tab/>
            </w:r>
          </w:p>
          <w:p w14:paraId="2865F397" w14:textId="77777777" w:rsidR="0087378A" w:rsidRDefault="00A65BE0" w:rsidP="00A60B4D">
            <w:pPr>
              <w:tabs>
                <w:tab w:val="right" w:pos="10080"/>
              </w:tabs>
              <w:spacing w:line="276" w:lineRule="exact"/>
              <w:ind w:left="144" w:right="108"/>
              <w:textAlignment w:val="baseline"/>
              <w:rPr>
                <w:rFonts w:ascii="Arial" w:eastAsia="Arial" w:hAnsi="Arial"/>
                <w:b/>
                <w:color w:val="000000"/>
                <w:sz w:val="24"/>
              </w:rPr>
            </w:pPr>
            <w:r>
              <w:rPr>
                <w:rFonts w:ascii="Arial" w:eastAsia="Arial" w:hAnsi="Arial"/>
                <w:b/>
                <w:color w:val="000000"/>
                <w:sz w:val="24"/>
              </w:rPr>
              <w:t>I understand that decisions made by the Kincardine and Mearns Area Committee are final.</w:t>
            </w:r>
          </w:p>
          <w:p w14:paraId="1DCC0360" w14:textId="0F263073" w:rsidR="00BF541C" w:rsidRDefault="00BF541C" w:rsidP="00A60B4D">
            <w:pPr>
              <w:tabs>
                <w:tab w:val="right" w:pos="10080"/>
              </w:tabs>
              <w:spacing w:line="276" w:lineRule="exact"/>
              <w:ind w:left="144" w:right="108"/>
              <w:textAlignment w:val="baseline"/>
              <w:rPr>
                <w:rFonts w:ascii="Arial" w:eastAsia="Arial" w:hAnsi="Arial"/>
                <w:b/>
                <w:color w:val="000000"/>
                <w:sz w:val="24"/>
              </w:rPr>
            </w:pPr>
          </w:p>
        </w:tc>
      </w:tr>
      <w:tr w:rsidR="0087378A" w14:paraId="17B51546" w14:textId="77777777">
        <w:trPr>
          <w:trHeight w:hRule="exact" w:val="836"/>
        </w:trPr>
        <w:tc>
          <w:tcPr>
            <w:tcW w:w="1742" w:type="dxa"/>
            <w:tcBorders>
              <w:top w:val="single" w:sz="5" w:space="0" w:color="000000"/>
              <w:left w:val="single" w:sz="5" w:space="0" w:color="000000"/>
              <w:bottom w:val="single" w:sz="5" w:space="0" w:color="000000"/>
              <w:right w:val="single" w:sz="5" w:space="0" w:color="000000"/>
            </w:tcBorders>
          </w:tcPr>
          <w:p w14:paraId="396CA970" w14:textId="77777777" w:rsidR="0087378A" w:rsidRDefault="00A65BE0">
            <w:pPr>
              <w:spacing w:line="271" w:lineRule="exact"/>
              <w:ind w:left="144"/>
              <w:textAlignment w:val="baseline"/>
              <w:rPr>
                <w:rFonts w:ascii="Arial" w:eastAsia="Arial" w:hAnsi="Arial"/>
                <w:color w:val="000000"/>
                <w:sz w:val="24"/>
              </w:rPr>
            </w:pPr>
            <w:r>
              <w:rPr>
                <w:rFonts w:ascii="Arial" w:eastAsia="Arial" w:hAnsi="Arial"/>
                <w:color w:val="000000"/>
                <w:sz w:val="24"/>
              </w:rPr>
              <w:t>Name</w:t>
            </w:r>
          </w:p>
          <w:p w14:paraId="18ACFC4A" w14:textId="77777777" w:rsidR="0087378A" w:rsidRDefault="00A65BE0">
            <w:pPr>
              <w:spacing w:before="3" w:after="260" w:line="271" w:lineRule="exact"/>
              <w:ind w:left="144"/>
              <w:textAlignment w:val="baseline"/>
              <w:rPr>
                <w:rFonts w:ascii="Arial" w:eastAsia="Arial" w:hAnsi="Arial"/>
                <w:color w:val="000000"/>
                <w:sz w:val="24"/>
              </w:rPr>
            </w:pPr>
            <w:r>
              <w:rPr>
                <w:rFonts w:ascii="Arial" w:eastAsia="Arial" w:hAnsi="Arial"/>
                <w:color w:val="000000"/>
                <w:sz w:val="24"/>
              </w:rPr>
              <w:t>(Please print)</w:t>
            </w:r>
          </w:p>
        </w:tc>
        <w:tc>
          <w:tcPr>
            <w:tcW w:w="8391" w:type="dxa"/>
            <w:tcBorders>
              <w:top w:val="single" w:sz="5" w:space="0" w:color="000000"/>
              <w:left w:val="single" w:sz="5" w:space="0" w:color="000000"/>
              <w:bottom w:val="single" w:sz="5" w:space="0" w:color="000000"/>
              <w:right w:val="single" w:sz="5" w:space="0" w:color="000000"/>
            </w:tcBorders>
          </w:tcPr>
          <w:p w14:paraId="3F576B1D"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3FE9DD05" w14:textId="77777777">
        <w:trPr>
          <w:trHeight w:hRule="exact" w:val="835"/>
        </w:trPr>
        <w:tc>
          <w:tcPr>
            <w:tcW w:w="1742" w:type="dxa"/>
            <w:tcBorders>
              <w:top w:val="single" w:sz="5" w:space="0" w:color="000000"/>
              <w:left w:val="single" w:sz="5" w:space="0" w:color="000000"/>
              <w:bottom w:val="single" w:sz="5" w:space="0" w:color="000000"/>
              <w:right w:val="single" w:sz="5" w:space="0" w:color="000000"/>
            </w:tcBorders>
          </w:tcPr>
          <w:p w14:paraId="18FDDAD3" w14:textId="77777777" w:rsidR="0087378A" w:rsidRDefault="00A65BE0">
            <w:pPr>
              <w:spacing w:after="534" w:line="271" w:lineRule="exact"/>
              <w:ind w:left="115"/>
              <w:textAlignment w:val="baseline"/>
              <w:rPr>
                <w:rFonts w:ascii="Arial" w:eastAsia="Arial" w:hAnsi="Arial"/>
                <w:color w:val="000000"/>
                <w:sz w:val="24"/>
              </w:rPr>
            </w:pPr>
            <w:r>
              <w:rPr>
                <w:rFonts w:ascii="Arial" w:eastAsia="Arial" w:hAnsi="Arial"/>
                <w:color w:val="000000"/>
                <w:sz w:val="24"/>
              </w:rPr>
              <w:t>Signature</w:t>
            </w:r>
          </w:p>
        </w:tc>
        <w:tc>
          <w:tcPr>
            <w:tcW w:w="8391" w:type="dxa"/>
            <w:tcBorders>
              <w:top w:val="single" w:sz="5" w:space="0" w:color="000000"/>
              <w:left w:val="single" w:sz="5" w:space="0" w:color="000000"/>
              <w:bottom w:val="single" w:sz="5" w:space="0" w:color="000000"/>
              <w:right w:val="single" w:sz="5" w:space="0" w:color="000000"/>
            </w:tcBorders>
          </w:tcPr>
          <w:p w14:paraId="5DC09390"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21B6C2A8" w14:textId="77777777">
        <w:trPr>
          <w:trHeight w:hRule="exact" w:val="844"/>
        </w:trPr>
        <w:tc>
          <w:tcPr>
            <w:tcW w:w="1742" w:type="dxa"/>
            <w:tcBorders>
              <w:top w:val="single" w:sz="5" w:space="0" w:color="000000"/>
              <w:left w:val="single" w:sz="5" w:space="0" w:color="000000"/>
              <w:bottom w:val="single" w:sz="5" w:space="0" w:color="000000"/>
              <w:right w:val="single" w:sz="5" w:space="0" w:color="000000"/>
            </w:tcBorders>
          </w:tcPr>
          <w:p w14:paraId="09D0DD44" w14:textId="77777777" w:rsidR="0087378A" w:rsidRDefault="00A65BE0">
            <w:pPr>
              <w:spacing w:after="548" w:line="271" w:lineRule="exact"/>
              <w:ind w:left="115"/>
              <w:textAlignment w:val="baseline"/>
              <w:rPr>
                <w:rFonts w:ascii="Arial" w:eastAsia="Arial" w:hAnsi="Arial"/>
                <w:color w:val="000000"/>
                <w:sz w:val="24"/>
              </w:rPr>
            </w:pPr>
            <w:r>
              <w:rPr>
                <w:rFonts w:ascii="Arial" w:eastAsia="Arial" w:hAnsi="Arial"/>
                <w:color w:val="000000"/>
                <w:sz w:val="24"/>
              </w:rPr>
              <w:t>Date</w:t>
            </w:r>
          </w:p>
        </w:tc>
        <w:tc>
          <w:tcPr>
            <w:tcW w:w="8391" w:type="dxa"/>
            <w:tcBorders>
              <w:top w:val="single" w:sz="5" w:space="0" w:color="000000"/>
              <w:left w:val="single" w:sz="5" w:space="0" w:color="000000"/>
              <w:bottom w:val="single" w:sz="5" w:space="0" w:color="000000"/>
              <w:right w:val="single" w:sz="5" w:space="0" w:color="000000"/>
            </w:tcBorders>
          </w:tcPr>
          <w:p w14:paraId="2CC52204"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bl>
    <w:p w14:paraId="7B565A47" w14:textId="77777777" w:rsidR="0087378A" w:rsidRDefault="0087378A">
      <w:pPr>
        <w:spacing w:after="283" w:line="20" w:lineRule="exact"/>
      </w:pPr>
    </w:p>
    <w:tbl>
      <w:tblPr>
        <w:tblW w:w="0" w:type="auto"/>
        <w:tblLayout w:type="fixed"/>
        <w:tblCellMar>
          <w:left w:w="0" w:type="dxa"/>
          <w:right w:w="0" w:type="dxa"/>
        </w:tblCellMar>
        <w:tblLook w:val="04A0" w:firstRow="1" w:lastRow="0" w:firstColumn="1" w:lastColumn="0" w:noHBand="0" w:noVBand="1"/>
      </w:tblPr>
      <w:tblGrid>
        <w:gridCol w:w="6561"/>
        <w:gridCol w:w="3599"/>
      </w:tblGrid>
      <w:tr w:rsidR="0087378A" w14:paraId="5CD67F66" w14:textId="77777777">
        <w:trPr>
          <w:trHeight w:hRule="exact" w:val="610"/>
        </w:trPr>
        <w:tc>
          <w:tcPr>
            <w:tcW w:w="6561" w:type="dxa"/>
            <w:tcBorders>
              <w:top w:val="none" w:sz="0" w:space="0" w:color="020000"/>
              <w:left w:val="none" w:sz="0" w:space="0" w:color="020000"/>
              <w:bottom w:val="none" w:sz="0" w:space="0" w:color="020000"/>
              <w:right w:val="none" w:sz="0" w:space="0" w:color="020000"/>
            </w:tcBorders>
            <w:vAlign w:val="center"/>
          </w:tcPr>
          <w:p w14:paraId="3AD25F49" w14:textId="77777777" w:rsidR="0087378A" w:rsidRDefault="00A65BE0">
            <w:pPr>
              <w:spacing w:before="260" w:after="67" w:line="272" w:lineRule="exact"/>
              <w:ind w:left="605"/>
              <w:textAlignment w:val="baseline"/>
              <w:rPr>
                <w:rFonts w:ascii="Arial" w:eastAsia="Arial" w:hAnsi="Arial"/>
                <w:b/>
                <w:color w:val="000000"/>
                <w:sz w:val="24"/>
              </w:rPr>
            </w:pPr>
            <w:r>
              <w:rPr>
                <w:rFonts w:ascii="Arial" w:eastAsia="Arial" w:hAnsi="Arial"/>
                <w:b/>
                <w:color w:val="000000"/>
                <w:sz w:val="24"/>
              </w:rPr>
              <w:t>Checklist – please attach the following items</w:t>
            </w:r>
          </w:p>
        </w:tc>
        <w:tc>
          <w:tcPr>
            <w:tcW w:w="3599" w:type="dxa"/>
            <w:tcBorders>
              <w:top w:val="none" w:sz="0" w:space="0" w:color="020000"/>
              <w:left w:val="none" w:sz="0" w:space="0" w:color="020000"/>
              <w:bottom w:val="none" w:sz="0" w:space="0" w:color="020000"/>
              <w:right w:val="none" w:sz="0" w:space="0" w:color="020000"/>
            </w:tcBorders>
          </w:tcPr>
          <w:p w14:paraId="339E5959"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13B815D9" w14:textId="77777777">
        <w:trPr>
          <w:trHeight w:hRule="exact" w:val="456"/>
        </w:trPr>
        <w:tc>
          <w:tcPr>
            <w:tcW w:w="6561" w:type="dxa"/>
            <w:tcBorders>
              <w:top w:val="none" w:sz="0" w:space="0" w:color="020000"/>
              <w:left w:val="none" w:sz="0" w:space="0" w:color="020000"/>
              <w:bottom w:val="none" w:sz="0" w:space="0" w:color="020000"/>
              <w:right w:val="none" w:sz="0" w:space="0" w:color="020000"/>
            </w:tcBorders>
            <w:vAlign w:val="center"/>
          </w:tcPr>
          <w:p w14:paraId="2BE2649E" w14:textId="77777777" w:rsidR="0087378A" w:rsidRDefault="00A65BE0">
            <w:pPr>
              <w:spacing w:before="101" w:after="78" w:line="271" w:lineRule="exact"/>
              <w:ind w:left="605"/>
              <w:textAlignment w:val="baseline"/>
              <w:rPr>
                <w:rFonts w:ascii="Arial" w:eastAsia="Arial" w:hAnsi="Arial"/>
                <w:color w:val="000000"/>
                <w:sz w:val="24"/>
              </w:rPr>
            </w:pPr>
            <w:r>
              <w:rPr>
                <w:rFonts w:ascii="Arial" w:eastAsia="Arial" w:hAnsi="Arial"/>
                <w:color w:val="000000"/>
                <w:sz w:val="24"/>
              </w:rPr>
              <w:t>Constitution or Memorandum &amp; Articles of Association</w:t>
            </w:r>
          </w:p>
        </w:tc>
        <w:tc>
          <w:tcPr>
            <w:tcW w:w="3599" w:type="dxa"/>
            <w:tcBorders>
              <w:top w:val="none" w:sz="0" w:space="0" w:color="020000"/>
              <w:left w:val="none" w:sz="0" w:space="0" w:color="020000"/>
              <w:bottom w:val="none" w:sz="0" w:space="0" w:color="020000"/>
              <w:right w:val="none" w:sz="0" w:space="0" w:color="020000"/>
            </w:tcBorders>
            <w:vAlign w:val="center"/>
          </w:tcPr>
          <w:p w14:paraId="273ABED7" w14:textId="77777777" w:rsidR="0087378A" w:rsidRDefault="00A65BE0">
            <w:pPr>
              <w:spacing w:before="93" w:after="40" w:line="317" w:lineRule="exact"/>
              <w:ind w:right="3051"/>
              <w:jc w:val="right"/>
              <w:textAlignment w:val="baseline"/>
              <w:rPr>
                <w:rFonts w:ascii="Segoe UI Symbol" w:eastAsia="Segoe UI Symbol" w:hAnsi="Segoe UI Symbol"/>
                <w:b/>
                <w:color w:val="000000"/>
                <w:sz w:val="24"/>
              </w:rPr>
            </w:pPr>
            <w:r>
              <w:rPr>
                <w:rFonts w:ascii="Segoe UI Symbol" w:eastAsia="Segoe UI Symbol" w:hAnsi="Segoe UI Symbol"/>
                <w:b/>
                <w:color w:val="000000"/>
                <w:sz w:val="24"/>
              </w:rPr>
              <w:t>☐</w:t>
            </w:r>
          </w:p>
        </w:tc>
      </w:tr>
      <w:tr w:rsidR="0087378A" w14:paraId="4397FDA6" w14:textId="77777777">
        <w:trPr>
          <w:trHeight w:hRule="exact" w:val="451"/>
        </w:trPr>
        <w:tc>
          <w:tcPr>
            <w:tcW w:w="6561" w:type="dxa"/>
            <w:tcBorders>
              <w:top w:val="none" w:sz="0" w:space="0" w:color="020000"/>
              <w:left w:val="none" w:sz="0" w:space="0" w:color="020000"/>
              <w:bottom w:val="none" w:sz="0" w:space="0" w:color="020000"/>
              <w:right w:val="none" w:sz="0" w:space="0" w:color="020000"/>
            </w:tcBorders>
            <w:vAlign w:val="center"/>
          </w:tcPr>
          <w:p w14:paraId="182AF436" w14:textId="77777777" w:rsidR="0087378A" w:rsidRDefault="00A65BE0">
            <w:pPr>
              <w:spacing w:before="101" w:after="69" w:line="271" w:lineRule="exact"/>
              <w:ind w:left="605"/>
              <w:textAlignment w:val="baseline"/>
              <w:rPr>
                <w:rFonts w:ascii="Arial" w:eastAsia="Arial" w:hAnsi="Arial"/>
                <w:color w:val="000000"/>
                <w:sz w:val="24"/>
              </w:rPr>
            </w:pPr>
            <w:r>
              <w:rPr>
                <w:rFonts w:ascii="Arial" w:eastAsia="Arial" w:hAnsi="Arial"/>
                <w:color w:val="000000"/>
                <w:sz w:val="24"/>
              </w:rPr>
              <w:t>Your most recent verified accounts</w:t>
            </w:r>
          </w:p>
        </w:tc>
        <w:tc>
          <w:tcPr>
            <w:tcW w:w="3599" w:type="dxa"/>
            <w:tcBorders>
              <w:top w:val="none" w:sz="0" w:space="0" w:color="020000"/>
              <w:left w:val="none" w:sz="0" w:space="0" w:color="020000"/>
              <w:bottom w:val="none" w:sz="0" w:space="0" w:color="020000"/>
              <w:right w:val="none" w:sz="0" w:space="0" w:color="020000"/>
            </w:tcBorders>
            <w:vAlign w:val="center"/>
          </w:tcPr>
          <w:p w14:paraId="42E76EF1" w14:textId="77777777" w:rsidR="0087378A" w:rsidRDefault="00A65BE0">
            <w:pPr>
              <w:spacing w:before="93" w:after="31" w:line="317" w:lineRule="exact"/>
              <w:ind w:right="3051"/>
              <w:jc w:val="right"/>
              <w:textAlignment w:val="baseline"/>
              <w:rPr>
                <w:rFonts w:ascii="Segoe UI Symbol" w:eastAsia="Segoe UI Symbol" w:hAnsi="Segoe UI Symbol"/>
                <w:b/>
                <w:color w:val="000000"/>
                <w:sz w:val="24"/>
              </w:rPr>
            </w:pPr>
            <w:r>
              <w:rPr>
                <w:rFonts w:ascii="Segoe UI Symbol" w:eastAsia="Segoe UI Symbol" w:hAnsi="Segoe UI Symbol"/>
                <w:b/>
                <w:color w:val="000000"/>
                <w:sz w:val="24"/>
              </w:rPr>
              <w:t>☐</w:t>
            </w:r>
          </w:p>
        </w:tc>
      </w:tr>
      <w:tr w:rsidR="0087378A" w14:paraId="7EB6FA8D" w14:textId="77777777">
        <w:trPr>
          <w:trHeight w:hRule="exact" w:val="456"/>
        </w:trPr>
        <w:tc>
          <w:tcPr>
            <w:tcW w:w="6561" w:type="dxa"/>
            <w:tcBorders>
              <w:top w:val="none" w:sz="0" w:space="0" w:color="020000"/>
              <w:left w:val="none" w:sz="0" w:space="0" w:color="020000"/>
              <w:bottom w:val="none" w:sz="0" w:space="0" w:color="020000"/>
              <w:right w:val="none" w:sz="0" w:space="0" w:color="020000"/>
            </w:tcBorders>
            <w:vAlign w:val="center"/>
          </w:tcPr>
          <w:p w14:paraId="38EAAAF0" w14:textId="77777777" w:rsidR="0087378A" w:rsidRDefault="00A65BE0">
            <w:pPr>
              <w:spacing w:before="101" w:after="78" w:line="271" w:lineRule="exact"/>
              <w:ind w:left="605"/>
              <w:textAlignment w:val="baseline"/>
              <w:rPr>
                <w:rFonts w:ascii="Arial" w:eastAsia="Arial" w:hAnsi="Arial"/>
                <w:color w:val="000000"/>
                <w:sz w:val="24"/>
              </w:rPr>
            </w:pPr>
            <w:r>
              <w:rPr>
                <w:rFonts w:ascii="Arial" w:eastAsia="Arial" w:hAnsi="Arial"/>
                <w:color w:val="000000"/>
                <w:sz w:val="24"/>
              </w:rPr>
              <w:t>Two most recent bank statements</w:t>
            </w:r>
          </w:p>
        </w:tc>
        <w:tc>
          <w:tcPr>
            <w:tcW w:w="3599" w:type="dxa"/>
            <w:tcBorders>
              <w:top w:val="none" w:sz="0" w:space="0" w:color="020000"/>
              <w:left w:val="none" w:sz="0" w:space="0" w:color="020000"/>
              <w:bottom w:val="none" w:sz="0" w:space="0" w:color="020000"/>
              <w:right w:val="none" w:sz="0" w:space="0" w:color="020000"/>
            </w:tcBorders>
            <w:vAlign w:val="center"/>
          </w:tcPr>
          <w:p w14:paraId="1DAC86AA" w14:textId="77777777" w:rsidR="0087378A" w:rsidRDefault="00A65BE0">
            <w:pPr>
              <w:spacing w:before="93" w:after="40" w:line="317" w:lineRule="exact"/>
              <w:ind w:right="3051"/>
              <w:jc w:val="right"/>
              <w:textAlignment w:val="baseline"/>
              <w:rPr>
                <w:rFonts w:ascii="Segoe UI Symbol" w:eastAsia="Segoe UI Symbol" w:hAnsi="Segoe UI Symbol"/>
                <w:b/>
                <w:color w:val="000000"/>
                <w:sz w:val="24"/>
              </w:rPr>
            </w:pPr>
            <w:r>
              <w:rPr>
                <w:rFonts w:ascii="Segoe UI Symbol" w:eastAsia="Segoe UI Symbol" w:hAnsi="Segoe UI Symbol"/>
                <w:b/>
                <w:color w:val="000000"/>
                <w:sz w:val="24"/>
              </w:rPr>
              <w:t>☐</w:t>
            </w:r>
          </w:p>
        </w:tc>
      </w:tr>
      <w:tr w:rsidR="0087378A" w14:paraId="10155888" w14:textId="77777777">
        <w:trPr>
          <w:trHeight w:hRule="exact" w:val="433"/>
        </w:trPr>
        <w:tc>
          <w:tcPr>
            <w:tcW w:w="6561" w:type="dxa"/>
            <w:tcBorders>
              <w:top w:val="none" w:sz="0" w:space="0" w:color="020000"/>
              <w:left w:val="none" w:sz="0" w:space="0" w:color="020000"/>
              <w:bottom w:val="none" w:sz="0" w:space="0" w:color="020000"/>
              <w:right w:val="none" w:sz="0" w:space="0" w:color="020000"/>
            </w:tcBorders>
            <w:vAlign w:val="center"/>
          </w:tcPr>
          <w:p w14:paraId="4CB6E869" w14:textId="77777777" w:rsidR="0087378A" w:rsidRDefault="00A65BE0">
            <w:pPr>
              <w:spacing w:before="101" w:after="54" w:line="271" w:lineRule="exact"/>
              <w:ind w:left="605"/>
              <w:textAlignment w:val="baseline"/>
              <w:rPr>
                <w:rFonts w:ascii="Arial" w:eastAsia="Arial" w:hAnsi="Arial"/>
                <w:color w:val="000000"/>
                <w:sz w:val="24"/>
              </w:rPr>
            </w:pPr>
            <w:r>
              <w:rPr>
                <w:rFonts w:ascii="Arial" w:eastAsia="Arial" w:hAnsi="Arial"/>
                <w:color w:val="000000"/>
                <w:sz w:val="24"/>
              </w:rPr>
              <w:t>Quotes / Specifications</w:t>
            </w:r>
          </w:p>
        </w:tc>
        <w:tc>
          <w:tcPr>
            <w:tcW w:w="3599" w:type="dxa"/>
            <w:tcBorders>
              <w:top w:val="none" w:sz="0" w:space="0" w:color="020000"/>
              <w:left w:val="none" w:sz="0" w:space="0" w:color="020000"/>
              <w:bottom w:val="none" w:sz="0" w:space="0" w:color="020000"/>
              <w:right w:val="none" w:sz="0" w:space="0" w:color="020000"/>
            </w:tcBorders>
            <w:vAlign w:val="center"/>
          </w:tcPr>
          <w:p w14:paraId="1FFEE148" w14:textId="77777777" w:rsidR="0087378A" w:rsidRDefault="00A65BE0">
            <w:pPr>
              <w:spacing w:before="93" w:after="16" w:line="317" w:lineRule="exact"/>
              <w:ind w:right="3051"/>
              <w:jc w:val="right"/>
              <w:textAlignment w:val="baseline"/>
              <w:rPr>
                <w:rFonts w:ascii="Segoe UI Symbol" w:eastAsia="Segoe UI Symbol" w:hAnsi="Segoe UI Symbol"/>
                <w:b/>
                <w:color w:val="000000"/>
                <w:sz w:val="24"/>
              </w:rPr>
            </w:pPr>
            <w:r>
              <w:rPr>
                <w:rFonts w:ascii="Segoe UI Symbol" w:eastAsia="Segoe UI Symbol" w:hAnsi="Segoe UI Symbol"/>
                <w:b/>
                <w:color w:val="000000"/>
                <w:sz w:val="24"/>
              </w:rPr>
              <w:t>☐</w:t>
            </w:r>
          </w:p>
        </w:tc>
      </w:tr>
      <w:tr w:rsidR="00122D6D" w14:paraId="5EB5F104" w14:textId="77777777" w:rsidTr="0094551D">
        <w:trPr>
          <w:trHeight w:hRule="exact" w:val="433"/>
        </w:trPr>
        <w:tc>
          <w:tcPr>
            <w:tcW w:w="6561" w:type="dxa"/>
            <w:tcBorders>
              <w:top w:val="none" w:sz="0" w:space="0" w:color="020000"/>
              <w:left w:val="none" w:sz="0" w:space="0" w:color="020000"/>
              <w:bottom w:val="none" w:sz="0" w:space="0" w:color="020000"/>
              <w:right w:val="none" w:sz="0" w:space="0" w:color="020000"/>
            </w:tcBorders>
            <w:vAlign w:val="center"/>
          </w:tcPr>
          <w:p w14:paraId="3D6422F7" w14:textId="65A6B1D4" w:rsidR="00122D6D" w:rsidRDefault="00122D6D" w:rsidP="0094551D">
            <w:pPr>
              <w:spacing w:before="101" w:after="54" w:line="271" w:lineRule="exact"/>
              <w:ind w:left="605"/>
              <w:textAlignment w:val="baseline"/>
              <w:rPr>
                <w:rFonts w:ascii="Arial" w:eastAsia="Arial" w:hAnsi="Arial"/>
                <w:color w:val="000000"/>
                <w:sz w:val="24"/>
              </w:rPr>
            </w:pPr>
            <w:r>
              <w:rPr>
                <w:rFonts w:ascii="Arial" w:eastAsia="Arial" w:hAnsi="Arial"/>
                <w:color w:val="000000"/>
                <w:sz w:val="24"/>
              </w:rPr>
              <w:t>Evidence of other funding sources</w:t>
            </w:r>
          </w:p>
        </w:tc>
        <w:tc>
          <w:tcPr>
            <w:tcW w:w="3599" w:type="dxa"/>
            <w:tcBorders>
              <w:top w:val="none" w:sz="0" w:space="0" w:color="020000"/>
              <w:left w:val="none" w:sz="0" w:space="0" w:color="020000"/>
              <w:bottom w:val="none" w:sz="0" w:space="0" w:color="020000"/>
              <w:right w:val="none" w:sz="0" w:space="0" w:color="020000"/>
            </w:tcBorders>
            <w:vAlign w:val="center"/>
          </w:tcPr>
          <w:p w14:paraId="459E231D" w14:textId="77777777" w:rsidR="00122D6D" w:rsidRDefault="00122D6D" w:rsidP="0094551D">
            <w:pPr>
              <w:spacing w:before="93" w:after="16" w:line="317" w:lineRule="exact"/>
              <w:ind w:right="3051"/>
              <w:jc w:val="right"/>
              <w:textAlignment w:val="baseline"/>
              <w:rPr>
                <w:rFonts w:ascii="Segoe UI Symbol" w:eastAsia="Segoe UI Symbol" w:hAnsi="Segoe UI Symbol"/>
                <w:b/>
                <w:color w:val="000000"/>
                <w:sz w:val="24"/>
              </w:rPr>
            </w:pPr>
            <w:r>
              <w:rPr>
                <w:rFonts w:ascii="Segoe UI Symbol" w:eastAsia="Segoe UI Symbol" w:hAnsi="Segoe UI Symbol"/>
                <w:b/>
                <w:color w:val="000000"/>
                <w:sz w:val="24"/>
              </w:rPr>
              <w:t>☐</w:t>
            </w:r>
          </w:p>
        </w:tc>
      </w:tr>
    </w:tbl>
    <w:p w14:paraId="557460FD" w14:textId="77777777" w:rsidR="00122D6D" w:rsidRDefault="00122D6D">
      <w:pPr>
        <w:spacing w:line="413" w:lineRule="exact"/>
        <w:ind w:left="72"/>
        <w:textAlignment w:val="baseline"/>
      </w:pPr>
    </w:p>
    <w:p w14:paraId="6B663A71" w14:textId="6CB9ADA3" w:rsidR="0087378A" w:rsidRDefault="00A65BE0">
      <w:pPr>
        <w:spacing w:line="413" w:lineRule="exact"/>
        <w:ind w:left="72"/>
        <w:textAlignment w:val="baseline"/>
        <w:rPr>
          <w:rFonts w:ascii="Arial" w:eastAsia="Arial" w:hAnsi="Arial"/>
          <w:color w:val="000000"/>
          <w:sz w:val="24"/>
        </w:rPr>
      </w:pPr>
      <w:r>
        <w:rPr>
          <w:rFonts w:ascii="Arial" w:eastAsia="Arial" w:hAnsi="Arial"/>
          <w:color w:val="000000"/>
          <w:sz w:val="24"/>
        </w:rPr>
        <w:t xml:space="preserve">Application should be emailed to </w:t>
      </w:r>
      <w:hyperlink r:id="rId10" w:history="1">
        <w:r w:rsidR="00381416" w:rsidRPr="00503DAD">
          <w:rPr>
            <w:rStyle w:val="Hyperlink"/>
            <w:rFonts w:ascii="Arial" w:eastAsia="Arial" w:hAnsi="Arial"/>
            <w:sz w:val="24"/>
          </w:rPr>
          <w:t>gemma.morrison@aberdeenshire.gov.uk</w:t>
        </w:r>
      </w:hyperlink>
      <w:r>
        <w:rPr>
          <w:rFonts w:ascii="Arial" w:eastAsia="Arial" w:hAnsi="Arial"/>
          <w:color w:val="000000"/>
          <w:sz w:val="24"/>
        </w:rPr>
        <w:t xml:space="preserve"> </w:t>
      </w:r>
      <w:r>
        <w:rPr>
          <w:rFonts w:ascii="Arial" w:eastAsia="Arial" w:hAnsi="Arial"/>
          <w:color w:val="000000"/>
          <w:sz w:val="24"/>
        </w:rPr>
        <w:br/>
      </w:r>
      <w:r>
        <w:rPr>
          <w:rFonts w:ascii="Arial" w:eastAsia="Arial" w:hAnsi="Arial"/>
          <w:b/>
          <w:color w:val="000000"/>
          <w:sz w:val="24"/>
        </w:rPr>
        <w:t>Or</w:t>
      </w:r>
    </w:p>
    <w:p w14:paraId="4BDCF1AB" w14:textId="77777777" w:rsidR="0087378A" w:rsidRDefault="00A65BE0">
      <w:pPr>
        <w:spacing w:before="277" w:line="274" w:lineRule="exact"/>
        <w:ind w:left="72" w:right="2016"/>
        <w:textAlignment w:val="baseline"/>
        <w:rPr>
          <w:rFonts w:ascii="Arial" w:eastAsia="Arial" w:hAnsi="Arial"/>
          <w:color w:val="000000"/>
          <w:sz w:val="24"/>
        </w:rPr>
      </w:pPr>
      <w:r>
        <w:rPr>
          <w:rFonts w:ascii="Arial" w:eastAsia="Arial" w:hAnsi="Arial"/>
          <w:color w:val="000000"/>
          <w:sz w:val="24"/>
        </w:rPr>
        <w:t>Sent by post to Kincardine and Mearns Area Team, Aberdeenshire Council, Viewmount, Arduthie Road, Stonehaven, AB39 2DQ</w:t>
      </w:r>
    </w:p>
    <w:p w14:paraId="76300742" w14:textId="64874DCC" w:rsidR="0087378A" w:rsidRDefault="00A65BE0">
      <w:pPr>
        <w:spacing w:before="281" w:line="273" w:lineRule="exact"/>
        <w:ind w:left="72" w:right="1008"/>
        <w:textAlignment w:val="baseline"/>
        <w:rPr>
          <w:rFonts w:ascii="Arial" w:eastAsia="Arial" w:hAnsi="Arial"/>
          <w:b/>
          <w:color w:val="000000"/>
          <w:sz w:val="24"/>
        </w:rPr>
      </w:pPr>
      <w:r>
        <w:rPr>
          <w:rFonts w:ascii="Arial" w:eastAsia="Arial" w:hAnsi="Arial"/>
          <w:b/>
          <w:color w:val="000000"/>
          <w:sz w:val="24"/>
        </w:rPr>
        <w:t>Please Note</w:t>
      </w:r>
      <w:r>
        <w:rPr>
          <w:rFonts w:ascii="Arial" w:eastAsia="Arial" w:hAnsi="Arial"/>
          <w:color w:val="000000"/>
          <w:sz w:val="24"/>
        </w:rPr>
        <w:t>- Successful applicants will require to complete a short feedback form on the project by no later than 31</w:t>
      </w:r>
      <w:r>
        <w:rPr>
          <w:rFonts w:ascii="Arial" w:eastAsia="Arial" w:hAnsi="Arial"/>
          <w:color w:val="000000"/>
          <w:sz w:val="24"/>
          <w:vertAlign w:val="superscript"/>
        </w:rPr>
        <w:t>st</w:t>
      </w:r>
      <w:r>
        <w:rPr>
          <w:rFonts w:ascii="Arial" w:eastAsia="Arial" w:hAnsi="Arial"/>
          <w:color w:val="000000"/>
          <w:sz w:val="24"/>
        </w:rPr>
        <w:t xml:space="preserve"> March 202</w:t>
      </w:r>
      <w:r w:rsidR="00DA3988">
        <w:rPr>
          <w:rFonts w:ascii="Arial" w:eastAsia="Arial" w:hAnsi="Arial"/>
          <w:color w:val="000000"/>
          <w:sz w:val="24"/>
        </w:rPr>
        <w:t>5</w:t>
      </w:r>
      <w:r>
        <w:rPr>
          <w:rFonts w:ascii="Arial" w:eastAsia="Arial" w:hAnsi="Arial"/>
          <w:color w:val="000000"/>
          <w:sz w:val="24"/>
        </w:rPr>
        <w:t>.</w:t>
      </w:r>
    </w:p>
    <w:p w14:paraId="2B935C86" w14:textId="77777777" w:rsidR="0087378A" w:rsidRDefault="0087378A">
      <w:pPr>
        <w:sectPr w:rsidR="0087378A" w:rsidSect="002F4215">
          <w:pgSz w:w="11904" w:h="16843"/>
          <w:pgMar w:top="1260" w:right="419" w:bottom="4395" w:left="1325" w:header="720" w:footer="720" w:gutter="0"/>
          <w:cols w:space="720"/>
        </w:sectPr>
      </w:pPr>
    </w:p>
    <w:p w14:paraId="4F5149BC" w14:textId="77777777" w:rsidR="0087378A" w:rsidRDefault="00A65BE0">
      <w:pPr>
        <w:spacing w:before="11" w:line="274" w:lineRule="exact"/>
        <w:textAlignment w:val="baseline"/>
        <w:rPr>
          <w:rFonts w:ascii="Arial" w:eastAsia="Arial" w:hAnsi="Arial"/>
          <w:b/>
          <w:color w:val="000000"/>
          <w:sz w:val="24"/>
        </w:rPr>
      </w:pPr>
      <w:r>
        <w:rPr>
          <w:rFonts w:ascii="Arial" w:eastAsia="Arial" w:hAnsi="Arial"/>
          <w:b/>
          <w:color w:val="000000"/>
          <w:sz w:val="24"/>
        </w:rPr>
        <w:lastRenderedPageBreak/>
        <w:t>CRITERIA FOR KINCARDINE AND MEARNS AREA COMMITTEE BUDGET</w:t>
      </w:r>
    </w:p>
    <w:p w14:paraId="675A5584" w14:textId="77777777" w:rsidR="00CA567B" w:rsidRDefault="00CA567B">
      <w:pPr>
        <w:spacing w:before="11" w:line="274" w:lineRule="exact"/>
        <w:textAlignment w:val="baseline"/>
        <w:rPr>
          <w:rFonts w:ascii="Arial" w:eastAsia="Arial" w:hAnsi="Arial"/>
          <w:b/>
          <w:color w:val="000000"/>
          <w:sz w:val="24"/>
        </w:rPr>
      </w:pPr>
    </w:p>
    <w:p w14:paraId="7C868EF4" w14:textId="71BE531C" w:rsidR="0087378A" w:rsidRDefault="00A65BE0" w:rsidP="00CA567B">
      <w:pPr>
        <w:spacing w:line="276" w:lineRule="exact"/>
        <w:ind w:left="284" w:right="-29" w:hanging="360"/>
        <w:textAlignment w:val="baseline"/>
        <w:rPr>
          <w:rFonts w:ascii="Arial" w:eastAsia="Arial" w:hAnsi="Arial"/>
          <w:color w:val="000000"/>
          <w:sz w:val="24"/>
        </w:rPr>
      </w:pPr>
      <w:r>
        <w:rPr>
          <w:rFonts w:ascii="Arial" w:eastAsia="Arial" w:hAnsi="Arial"/>
          <w:color w:val="000000"/>
          <w:sz w:val="24"/>
        </w:rPr>
        <w:t xml:space="preserve">1. </w:t>
      </w:r>
      <w:r w:rsidR="00153CD3">
        <w:rPr>
          <w:rFonts w:ascii="Arial" w:eastAsia="Arial" w:hAnsi="Arial"/>
          <w:color w:val="000000"/>
          <w:sz w:val="24"/>
        </w:rPr>
        <w:tab/>
        <w:t>T</w:t>
      </w:r>
      <w:r>
        <w:rPr>
          <w:rFonts w:ascii="Arial" w:eastAsia="Arial" w:hAnsi="Arial"/>
          <w:color w:val="000000"/>
          <w:sz w:val="24"/>
        </w:rPr>
        <w:t xml:space="preserve">he budget should be used to enable the Kincardine and Mearns Area Committee to respond to local needs by supporting projects within its Area. Projects will be favourably considered if they have clear evidence </w:t>
      </w:r>
      <w:r>
        <w:rPr>
          <w:rFonts w:ascii="Arial" w:eastAsia="Arial" w:hAnsi="Arial"/>
          <w:b/>
          <w:color w:val="000000"/>
          <w:sz w:val="24"/>
        </w:rPr>
        <w:t>of fit to the Council</w:t>
      </w:r>
      <w:r w:rsidR="00763A76">
        <w:rPr>
          <w:rFonts w:ascii="Arial" w:eastAsia="Arial" w:hAnsi="Arial"/>
          <w:b/>
          <w:color w:val="000000"/>
          <w:sz w:val="24"/>
        </w:rPr>
        <w:t>’</w:t>
      </w:r>
      <w:r>
        <w:rPr>
          <w:rFonts w:ascii="Arial" w:eastAsia="Arial" w:hAnsi="Arial"/>
          <w:b/>
          <w:color w:val="000000"/>
          <w:sz w:val="24"/>
        </w:rPr>
        <w:t>s Strategic Priorities</w:t>
      </w:r>
      <w:r>
        <w:rPr>
          <w:rFonts w:ascii="Arial" w:eastAsia="Arial" w:hAnsi="Arial"/>
          <w:color w:val="000000"/>
          <w:sz w:val="24"/>
        </w:rPr>
        <w:t>, including community economic development, and emerged from, or take cognisance of:</w:t>
      </w:r>
    </w:p>
    <w:p w14:paraId="0D84704F" w14:textId="77777777" w:rsidR="004C2106" w:rsidRDefault="00A65BE0" w:rsidP="00153CD3">
      <w:pPr>
        <w:pStyle w:val="ListParagraph"/>
        <w:numPr>
          <w:ilvl w:val="0"/>
          <w:numId w:val="12"/>
        </w:numPr>
        <w:spacing w:before="281" w:line="271" w:lineRule="exact"/>
        <w:ind w:left="284" w:right="-29"/>
        <w:textAlignment w:val="baseline"/>
        <w:rPr>
          <w:rFonts w:ascii="Arial" w:eastAsia="Arial" w:hAnsi="Arial"/>
          <w:color w:val="000000"/>
          <w:spacing w:val="2"/>
          <w:sz w:val="24"/>
        </w:rPr>
      </w:pPr>
      <w:r w:rsidRPr="00C27544">
        <w:rPr>
          <w:rFonts w:ascii="Arial" w:eastAsia="Arial" w:hAnsi="Arial"/>
          <w:color w:val="000000"/>
          <w:spacing w:val="2"/>
          <w:sz w:val="24"/>
        </w:rPr>
        <w:t>Community Action Plans</w:t>
      </w:r>
    </w:p>
    <w:p w14:paraId="512728CA" w14:textId="769A037B" w:rsidR="0087378A" w:rsidRPr="00C27544" w:rsidRDefault="00A65BE0" w:rsidP="00153CD3">
      <w:pPr>
        <w:pStyle w:val="ListParagraph"/>
        <w:numPr>
          <w:ilvl w:val="0"/>
          <w:numId w:val="12"/>
        </w:numPr>
        <w:spacing w:before="281" w:line="271" w:lineRule="exact"/>
        <w:ind w:left="284" w:right="-29"/>
        <w:textAlignment w:val="baseline"/>
        <w:rPr>
          <w:rFonts w:ascii="Arial" w:eastAsia="Arial" w:hAnsi="Arial"/>
          <w:color w:val="000000"/>
          <w:spacing w:val="2"/>
          <w:sz w:val="24"/>
        </w:rPr>
      </w:pPr>
      <w:r w:rsidRPr="00C27544">
        <w:rPr>
          <w:rFonts w:ascii="Arial" w:eastAsia="Arial" w:hAnsi="Arial"/>
          <w:color w:val="000000"/>
          <w:spacing w:val="2"/>
          <w:sz w:val="24"/>
        </w:rPr>
        <w:t>Settlement Plans</w:t>
      </w:r>
    </w:p>
    <w:p w14:paraId="6654BADA" w14:textId="75C7712E" w:rsidR="0087378A" w:rsidRPr="00C27544" w:rsidRDefault="00A65BE0" w:rsidP="00153CD3">
      <w:pPr>
        <w:pStyle w:val="ListParagraph"/>
        <w:numPr>
          <w:ilvl w:val="0"/>
          <w:numId w:val="12"/>
        </w:numPr>
        <w:spacing w:before="281" w:line="271" w:lineRule="exact"/>
        <w:ind w:left="284" w:right="-29"/>
        <w:textAlignment w:val="baseline"/>
        <w:rPr>
          <w:rFonts w:ascii="Arial" w:eastAsia="Arial" w:hAnsi="Arial"/>
          <w:color w:val="000000"/>
          <w:spacing w:val="2"/>
          <w:sz w:val="24"/>
        </w:rPr>
      </w:pPr>
      <w:r w:rsidRPr="00C27544">
        <w:rPr>
          <w:rFonts w:ascii="Arial" w:eastAsia="Arial" w:hAnsi="Arial"/>
          <w:color w:val="000000"/>
          <w:spacing w:val="2"/>
          <w:sz w:val="24"/>
        </w:rPr>
        <w:t>Town Centre First approach</w:t>
      </w:r>
    </w:p>
    <w:p w14:paraId="5EF52DE9" w14:textId="6A3E2E78" w:rsidR="0087378A" w:rsidRPr="00A90384" w:rsidRDefault="00A65BE0" w:rsidP="00153CD3">
      <w:pPr>
        <w:pStyle w:val="ListParagraph"/>
        <w:numPr>
          <w:ilvl w:val="0"/>
          <w:numId w:val="12"/>
        </w:numPr>
        <w:spacing w:before="281" w:line="271" w:lineRule="exact"/>
        <w:ind w:left="284" w:right="-29"/>
        <w:textAlignment w:val="baseline"/>
        <w:rPr>
          <w:rFonts w:ascii="Arial" w:eastAsia="Arial" w:hAnsi="Arial"/>
          <w:color w:val="000000"/>
          <w:spacing w:val="3"/>
          <w:sz w:val="24"/>
        </w:rPr>
      </w:pPr>
      <w:r w:rsidRPr="00C27544">
        <w:rPr>
          <w:rFonts w:ascii="Arial" w:eastAsia="Arial" w:hAnsi="Arial"/>
          <w:color w:val="000000"/>
          <w:spacing w:val="3"/>
          <w:sz w:val="24"/>
        </w:rPr>
        <w:t>The Local Community Plan</w:t>
      </w:r>
      <w:r w:rsidR="004C2106">
        <w:rPr>
          <w:rFonts w:ascii="Arial" w:eastAsia="Arial" w:hAnsi="Arial"/>
          <w:color w:val="000000"/>
          <w:spacing w:val="3"/>
          <w:sz w:val="24"/>
        </w:rPr>
        <w:t xml:space="preserve">: </w:t>
      </w:r>
      <w:r w:rsidRPr="00C27544">
        <w:rPr>
          <w:rFonts w:ascii="Arial" w:eastAsia="Arial" w:hAnsi="Arial"/>
          <w:color w:val="000000"/>
          <w:sz w:val="24"/>
        </w:rPr>
        <w:t>Strong Communities,</w:t>
      </w:r>
      <w:r w:rsidR="00C27544" w:rsidRPr="00C27544">
        <w:rPr>
          <w:rFonts w:ascii="Arial" w:eastAsia="Arial" w:hAnsi="Arial"/>
          <w:color w:val="000000"/>
          <w:spacing w:val="3"/>
          <w:sz w:val="24"/>
        </w:rPr>
        <w:t xml:space="preserve"> </w:t>
      </w:r>
      <w:r w:rsidRPr="00C27544">
        <w:rPr>
          <w:rFonts w:ascii="Arial" w:eastAsia="Arial" w:hAnsi="Arial"/>
          <w:color w:val="000000"/>
          <w:sz w:val="24"/>
        </w:rPr>
        <w:t>Wellbeing and</w:t>
      </w:r>
      <w:r w:rsidR="00C27544" w:rsidRPr="00C27544">
        <w:rPr>
          <w:rFonts w:ascii="Arial" w:eastAsia="Arial" w:hAnsi="Arial"/>
          <w:color w:val="000000"/>
          <w:spacing w:val="3"/>
          <w:sz w:val="24"/>
        </w:rPr>
        <w:t xml:space="preserve"> </w:t>
      </w:r>
      <w:r w:rsidRPr="00C27544">
        <w:rPr>
          <w:rFonts w:ascii="Arial" w:eastAsia="Arial" w:hAnsi="Arial"/>
          <w:color w:val="000000"/>
          <w:sz w:val="24"/>
        </w:rPr>
        <w:t>Connecting People</w:t>
      </w:r>
    </w:p>
    <w:p w14:paraId="68E92CFD" w14:textId="554D9BF1" w:rsidR="00A90384" w:rsidRPr="00C27544" w:rsidRDefault="00A90384" w:rsidP="00153CD3">
      <w:pPr>
        <w:pStyle w:val="ListParagraph"/>
        <w:numPr>
          <w:ilvl w:val="0"/>
          <w:numId w:val="12"/>
        </w:numPr>
        <w:spacing w:before="281" w:line="271" w:lineRule="exact"/>
        <w:ind w:left="284" w:right="-29"/>
        <w:textAlignment w:val="baseline"/>
        <w:rPr>
          <w:rFonts w:ascii="Arial" w:eastAsia="Arial" w:hAnsi="Arial"/>
          <w:color w:val="000000"/>
          <w:spacing w:val="3"/>
          <w:sz w:val="24"/>
        </w:rPr>
      </w:pPr>
      <w:r>
        <w:rPr>
          <w:rFonts w:ascii="Arial" w:eastAsia="Arial" w:hAnsi="Arial"/>
          <w:color w:val="000000"/>
          <w:sz w:val="24"/>
        </w:rPr>
        <w:t>Local Place Plans</w:t>
      </w:r>
    </w:p>
    <w:p w14:paraId="7EEF1A42" w14:textId="6E073B33" w:rsidR="0087378A" w:rsidRPr="00C27544" w:rsidRDefault="00A65BE0" w:rsidP="00153CD3">
      <w:pPr>
        <w:pStyle w:val="ListParagraph"/>
        <w:numPr>
          <w:ilvl w:val="0"/>
          <w:numId w:val="12"/>
        </w:numPr>
        <w:spacing w:before="274" w:line="278" w:lineRule="exact"/>
        <w:ind w:left="284" w:right="-29"/>
        <w:textAlignment w:val="baseline"/>
        <w:rPr>
          <w:rFonts w:ascii="Arial" w:eastAsia="Arial" w:hAnsi="Arial"/>
          <w:color w:val="000000"/>
          <w:sz w:val="24"/>
        </w:rPr>
      </w:pPr>
      <w:r w:rsidRPr="00C27544">
        <w:rPr>
          <w:rFonts w:ascii="Arial" w:eastAsia="Arial" w:hAnsi="Arial"/>
          <w:color w:val="000000"/>
          <w:sz w:val="24"/>
        </w:rPr>
        <w:t>Community Empowerment Act</w:t>
      </w:r>
      <w:r w:rsidR="001229EC">
        <w:rPr>
          <w:rFonts w:ascii="Arial" w:eastAsia="Arial" w:hAnsi="Arial"/>
          <w:color w:val="000000"/>
          <w:sz w:val="24"/>
        </w:rPr>
        <w:t>,</w:t>
      </w:r>
      <w:r w:rsidRPr="00C27544">
        <w:rPr>
          <w:rFonts w:ascii="Arial" w:eastAsia="Arial" w:hAnsi="Arial"/>
          <w:color w:val="000000"/>
          <w:sz w:val="25"/>
        </w:rPr>
        <w:t xml:space="preserve"> </w:t>
      </w:r>
      <w:r w:rsidRPr="00C27544">
        <w:rPr>
          <w:rFonts w:ascii="Arial" w:eastAsia="Arial" w:hAnsi="Arial"/>
          <w:color w:val="000000"/>
          <w:sz w:val="24"/>
        </w:rPr>
        <w:t xml:space="preserve">in support of the assembly of </w:t>
      </w:r>
      <w:r w:rsidR="001229EC">
        <w:rPr>
          <w:rFonts w:ascii="Arial" w:eastAsia="Arial" w:hAnsi="Arial"/>
          <w:color w:val="000000"/>
          <w:sz w:val="24"/>
        </w:rPr>
        <w:t xml:space="preserve">for example </w:t>
      </w:r>
      <w:r w:rsidRPr="00C27544">
        <w:rPr>
          <w:rFonts w:ascii="Arial" w:eastAsia="Arial" w:hAnsi="Arial"/>
          <w:color w:val="000000"/>
          <w:sz w:val="24"/>
        </w:rPr>
        <w:t>business plans</w:t>
      </w:r>
      <w:r w:rsidR="001229EC">
        <w:rPr>
          <w:rFonts w:ascii="Arial" w:eastAsia="Arial" w:hAnsi="Arial"/>
          <w:color w:val="000000"/>
          <w:sz w:val="24"/>
        </w:rPr>
        <w:t xml:space="preserve"> or </w:t>
      </w:r>
      <w:r w:rsidRPr="00C27544">
        <w:rPr>
          <w:rFonts w:ascii="Arial" w:eastAsia="Arial" w:hAnsi="Arial"/>
          <w:color w:val="000000"/>
          <w:sz w:val="24"/>
        </w:rPr>
        <w:t>feasibility studies</w:t>
      </w:r>
    </w:p>
    <w:p w14:paraId="35CF5548" w14:textId="39E1A929" w:rsidR="0087378A" w:rsidRDefault="0068364C" w:rsidP="00153CD3">
      <w:pPr>
        <w:spacing w:before="281" w:line="274" w:lineRule="exact"/>
        <w:ind w:left="284" w:right="-29" w:hanging="360"/>
        <w:textAlignment w:val="baseline"/>
        <w:rPr>
          <w:rFonts w:ascii="Arial" w:eastAsia="Arial" w:hAnsi="Arial"/>
          <w:color w:val="000000"/>
          <w:sz w:val="24"/>
        </w:rPr>
      </w:pPr>
      <w:r>
        <w:rPr>
          <w:rFonts w:ascii="Arial" w:eastAsia="Arial" w:hAnsi="Arial"/>
          <w:color w:val="000000"/>
          <w:sz w:val="24"/>
        </w:rPr>
        <w:t>2</w:t>
      </w:r>
      <w:r w:rsidR="00A65BE0">
        <w:rPr>
          <w:rFonts w:ascii="Arial" w:eastAsia="Arial" w:hAnsi="Arial"/>
          <w:color w:val="000000"/>
          <w:sz w:val="24"/>
        </w:rPr>
        <w:t xml:space="preserve">. </w:t>
      </w:r>
      <w:r w:rsidR="00153CD3">
        <w:rPr>
          <w:rFonts w:ascii="Arial" w:eastAsia="Arial" w:hAnsi="Arial"/>
          <w:color w:val="000000"/>
          <w:sz w:val="24"/>
        </w:rPr>
        <w:tab/>
      </w:r>
      <w:r w:rsidR="00A65BE0">
        <w:rPr>
          <w:rFonts w:ascii="Arial" w:eastAsia="Arial" w:hAnsi="Arial"/>
          <w:color w:val="000000"/>
          <w:sz w:val="24"/>
        </w:rPr>
        <w:t xml:space="preserve">Under normal circumstances the maximum payment for any one project or initiative is </w:t>
      </w:r>
      <w:r w:rsidR="00A65BE0">
        <w:rPr>
          <w:rFonts w:ascii="Arial" w:eastAsia="Arial" w:hAnsi="Arial"/>
          <w:b/>
          <w:color w:val="000000"/>
          <w:sz w:val="24"/>
        </w:rPr>
        <w:t>£</w:t>
      </w:r>
      <w:r w:rsidR="007906E9">
        <w:rPr>
          <w:rFonts w:ascii="Arial" w:eastAsia="Arial" w:hAnsi="Arial"/>
          <w:b/>
          <w:color w:val="000000"/>
          <w:sz w:val="24"/>
        </w:rPr>
        <w:t>6</w:t>
      </w:r>
      <w:r w:rsidR="00A65BE0">
        <w:rPr>
          <w:rFonts w:ascii="Arial" w:eastAsia="Arial" w:hAnsi="Arial"/>
          <w:b/>
          <w:color w:val="000000"/>
          <w:sz w:val="24"/>
        </w:rPr>
        <w:t>,000.00.</w:t>
      </w:r>
    </w:p>
    <w:p w14:paraId="05B07E0F" w14:textId="725C539E" w:rsidR="0000214C" w:rsidRPr="0000214C" w:rsidRDefault="0068364C" w:rsidP="0000214C">
      <w:pPr>
        <w:spacing w:before="275" w:after="165" w:line="276" w:lineRule="exact"/>
        <w:ind w:left="284" w:right="-29" w:hanging="360"/>
        <w:textAlignment w:val="baseline"/>
        <w:rPr>
          <w:rFonts w:ascii="Arial" w:eastAsia="Arial" w:hAnsi="Arial"/>
          <w:color w:val="000000"/>
          <w:sz w:val="24"/>
        </w:rPr>
      </w:pPr>
      <w:r>
        <w:rPr>
          <w:rFonts w:ascii="Arial" w:eastAsia="Arial" w:hAnsi="Arial"/>
          <w:color w:val="000000"/>
          <w:sz w:val="24"/>
        </w:rPr>
        <w:t>3</w:t>
      </w:r>
      <w:r w:rsidR="00A65BE0">
        <w:rPr>
          <w:rFonts w:ascii="Arial" w:eastAsia="Arial" w:hAnsi="Arial"/>
          <w:color w:val="000000"/>
          <w:sz w:val="24"/>
        </w:rPr>
        <w:t xml:space="preserve">. </w:t>
      </w:r>
      <w:r w:rsidR="00153CD3">
        <w:rPr>
          <w:rFonts w:ascii="Arial" w:eastAsia="Arial" w:hAnsi="Arial"/>
          <w:color w:val="000000"/>
          <w:sz w:val="24"/>
        </w:rPr>
        <w:tab/>
      </w:r>
      <w:r w:rsidR="00A65BE0">
        <w:rPr>
          <w:rFonts w:ascii="Arial" w:eastAsia="Arial" w:hAnsi="Arial"/>
          <w:color w:val="000000"/>
          <w:sz w:val="24"/>
        </w:rPr>
        <w:t>The Area Committee Budget should, in normal circumstances, only be used as part of the wider funding package with a maximum contribution normally being (50%). Voluntary/in kind contributions will be considered as part of the contribution of a project, for example, contribution of a piece of equipment or volunteer time. Below is a table that indicates the standard rates, which should be used to calculate volunteer time:</w:t>
      </w:r>
    </w:p>
    <w:p w14:paraId="503A525A" w14:textId="77777777" w:rsidR="00015A4B" w:rsidRDefault="00015A4B" w:rsidP="00015A4B">
      <w:pPr>
        <w:spacing w:line="276" w:lineRule="exact"/>
        <w:ind w:left="284" w:right="-29" w:hanging="360"/>
        <w:textAlignment w:val="baseline"/>
      </w:pPr>
    </w:p>
    <w:p w14:paraId="3E557708" w14:textId="444E9CB8" w:rsidR="004338CF" w:rsidRDefault="004338CF" w:rsidP="00015A4B">
      <w:pPr>
        <w:spacing w:line="276" w:lineRule="exact"/>
        <w:ind w:left="284" w:right="-29" w:hanging="360"/>
        <w:textAlignment w:val="baseline"/>
        <w:sectPr w:rsidR="004338CF" w:rsidSect="002F4215">
          <w:pgSz w:w="11909" w:h="16838"/>
          <w:pgMar w:top="1440" w:right="1709" w:bottom="1722" w:left="1440" w:header="720" w:footer="720" w:gutter="0"/>
          <w:cols w:space="720"/>
        </w:sectPr>
      </w:pPr>
    </w:p>
    <w:tbl>
      <w:tblPr>
        <w:tblStyle w:val="TableGrid"/>
        <w:tblW w:w="9072" w:type="dxa"/>
        <w:tblInd w:w="-572" w:type="dxa"/>
        <w:tblLook w:val="04A0" w:firstRow="1" w:lastRow="0" w:firstColumn="1" w:lastColumn="0" w:noHBand="0" w:noVBand="1"/>
      </w:tblPr>
      <w:tblGrid>
        <w:gridCol w:w="6350"/>
        <w:gridCol w:w="1305"/>
        <w:gridCol w:w="1417"/>
      </w:tblGrid>
      <w:tr w:rsidR="007E3CF8" w14:paraId="06ACBDDE" w14:textId="3018CEEF" w:rsidTr="00015A4B">
        <w:trPr>
          <w:trHeight w:val="592"/>
        </w:trPr>
        <w:tc>
          <w:tcPr>
            <w:tcW w:w="6350" w:type="dxa"/>
          </w:tcPr>
          <w:p w14:paraId="0AB40EC5" w14:textId="37B9C0B8"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Type of voluntary/in-kind contributio</w:t>
            </w:r>
            <w:r w:rsidR="00E12D57">
              <w:rPr>
                <w:rFonts w:ascii="Arial" w:eastAsia="Arial" w:hAnsi="Arial"/>
                <w:b/>
                <w:color w:val="000000"/>
                <w:sz w:val="24"/>
              </w:rPr>
              <w:t>n</w:t>
            </w:r>
          </w:p>
        </w:tc>
        <w:tc>
          <w:tcPr>
            <w:tcW w:w="1305" w:type="dxa"/>
          </w:tcPr>
          <w:p w14:paraId="38A75676" w14:textId="4EEAD964"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Per Hour</w:t>
            </w:r>
          </w:p>
        </w:tc>
        <w:tc>
          <w:tcPr>
            <w:tcW w:w="1417" w:type="dxa"/>
          </w:tcPr>
          <w:p w14:paraId="42C781B6" w14:textId="7E902AE1"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Per Day</w:t>
            </w:r>
          </w:p>
        </w:tc>
      </w:tr>
      <w:tr w:rsidR="007E3CF8" w14:paraId="30CC8D36" w14:textId="7AC8099E" w:rsidTr="00015A4B">
        <w:trPr>
          <w:trHeight w:val="973"/>
        </w:trPr>
        <w:tc>
          <w:tcPr>
            <w:tcW w:w="6350" w:type="dxa"/>
          </w:tcPr>
          <w:p w14:paraId="2BFCAEB0" w14:textId="2C770B2A" w:rsidR="007E3CF8" w:rsidRDefault="007E3CF8" w:rsidP="00E12D57">
            <w:pPr>
              <w:spacing w:line="274" w:lineRule="exact"/>
              <w:textAlignment w:val="baseline"/>
              <w:rPr>
                <w:rFonts w:ascii="Arial" w:eastAsia="Arial" w:hAnsi="Arial"/>
                <w:b/>
                <w:color w:val="000000"/>
                <w:sz w:val="24"/>
              </w:rPr>
            </w:pPr>
            <w:r>
              <w:rPr>
                <w:rFonts w:ascii="Arial" w:eastAsia="Arial" w:hAnsi="Arial"/>
                <w:color w:val="000000"/>
                <w:spacing w:val="-2"/>
                <w:sz w:val="24"/>
              </w:rPr>
              <w:t>General, unskilled labour (for example, supervised scrub clearance, ditch-digging, planting, basic administrative suppor</w:t>
            </w:r>
            <w:r w:rsidR="00E12D57">
              <w:rPr>
                <w:rFonts w:ascii="Arial" w:eastAsia="Arial" w:hAnsi="Arial"/>
                <w:color w:val="000000"/>
                <w:spacing w:val="-2"/>
                <w:sz w:val="24"/>
              </w:rPr>
              <w:t>t</w:t>
            </w:r>
          </w:p>
        </w:tc>
        <w:tc>
          <w:tcPr>
            <w:tcW w:w="1305" w:type="dxa"/>
          </w:tcPr>
          <w:p w14:paraId="17C662E4" w14:textId="3E15790E"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w:t>
            </w:r>
            <w:r w:rsidR="00F10808">
              <w:rPr>
                <w:rFonts w:ascii="Arial" w:eastAsia="Arial" w:hAnsi="Arial"/>
                <w:b/>
                <w:color w:val="000000"/>
                <w:sz w:val="24"/>
              </w:rPr>
              <w:t>12.00*</w:t>
            </w:r>
          </w:p>
        </w:tc>
        <w:tc>
          <w:tcPr>
            <w:tcW w:w="1417" w:type="dxa"/>
          </w:tcPr>
          <w:p w14:paraId="6725DED1" w14:textId="50DD5D02"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w:t>
            </w:r>
            <w:r w:rsidR="00A85AA6">
              <w:rPr>
                <w:rFonts w:ascii="Arial" w:eastAsia="Arial" w:hAnsi="Arial"/>
                <w:b/>
                <w:color w:val="000000"/>
                <w:sz w:val="24"/>
              </w:rPr>
              <w:t>9</w:t>
            </w:r>
            <w:r>
              <w:rPr>
                <w:rFonts w:ascii="Arial" w:eastAsia="Arial" w:hAnsi="Arial"/>
                <w:b/>
                <w:color w:val="000000"/>
                <w:sz w:val="24"/>
              </w:rPr>
              <w:t>6.00</w:t>
            </w:r>
          </w:p>
        </w:tc>
      </w:tr>
      <w:tr w:rsidR="007E3CF8" w14:paraId="709DEDB1" w14:textId="32E1F1D6" w:rsidTr="00015A4B">
        <w:trPr>
          <w:trHeight w:val="1281"/>
        </w:trPr>
        <w:tc>
          <w:tcPr>
            <w:tcW w:w="6350" w:type="dxa"/>
          </w:tcPr>
          <w:p w14:paraId="325215ED" w14:textId="35AAA591" w:rsidR="007E3CF8" w:rsidRPr="00E12D57" w:rsidRDefault="00E12D57" w:rsidP="00E12D57">
            <w:r>
              <w:rPr>
                <w:rFonts w:ascii="Arial" w:eastAsia="Arial" w:hAnsi="Arial"/>
                <w:color w:val="000000"/>
                <w:sz w:val="24"/>
              </w:rPr>
              <w:t>Specialist, skilled, trained labour (for example, operations for which certificated training is a requirement, such as operating dangerous equipment, driving off-road vehicles, using chemicals)</w:t>
            </w:r>
          </w:p>
        </w:tc>
        <w:tc>
          <w:tcPr>
            <w:tcW w:w="1305" w:type="dxa"/>
          </w:tcPr>
          <w:p w14:paraId="121FFF9D" w14:textId="6DB8EC09"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£18.75</w:t>
            </w:r>
          </w:p>
        </w:tc>
        <w:tc>
          <w:tcPr>
            <w:tcW w:w="1417" w:type="dxa"/>
          </w:tcPr>
          <w:p w14:paraId="21076687" w14:textId="4F072618"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£150.00</w:t>
            </w:r>
          </w:p>
        </w:tc>
      </w:tr>
      <w:tr w:rsidR="007E3CF8" w14:paraId="5DB352C5" w14:textId="33F4FCF8" w:rsidTr="00015A4B">
        <w:trPr>
          <w:trHeight w:val="592"/>
        </w:trPr>
        <w:tc>
          <w:tcPr>
            <w:tcW w:w="6350" w:type="dxa"/>
          </w:tcPr>
          <w:p w14:paraId="0E1E056B" w14:textId="77777777" w:rsidR="00E12D57" w:rsidRDefault="00E12D57" w:rsidP="00E12D57">
            <w:pPr>
              <w:spacing w:line="312" w:lineRule="exact"/>
              <w:textAlignment w:val="baseline"/>
              <w:rPr>
                <w:rFonts w:ascii="Arial" w:eastAsia="Arial" w:hAnsi="Arial"/>
                <w:color w:val="000000"/>
                <w:spacing w:val="-1"/>
                <w:sz w:val="24"/>
              </w:rPr>
            </w:pPr>
            <w:r>
              <w:rPr>
                <w:rFonts w:ascii="Arial" w:eastAsia="Arial" w:hAnsi="Arial"/>
                <w:color w:val="000000"/>
                <w:spacing w:val="-1"/>
                <w:sz w:val="24"/>
              </w:rPr>
              <w:t>Specialist services, (for example, supervising, training labour teams, surveys, counts, trapping, ringing, diving, printing, designing, photography)</w:t>
            </w:r>
          </w:p>
          <w:p w14:paraId="75B4A053" w14:textId="77777777" w:rsidR="007E3CF8" w:rsidRDefault="007E3CF8" w:rsidP="00E12D57">
            <w:pPr>
              <w:spacing w:line="312" w:lineRule="exact"/>
              <w:textAlignment w:val="baseline"/>
              <w:rPr>
                <w:rFonts w:ascii="Arial" w:eastAsia="Arial" w:hAnsi="Arial"/>
                <w:b/>
                <w:color w:val="000000"/>
                <w:sz w:val="24"/>
              </w:rPr>
            </w:pPr>
          </w:p>
        </w:tc>
        <w:tc>
          <w:tcPr>
            <w:tcW w:w="1305" w:type="dxa"/>
          </w:tcPr>
          <w:p w14:paraId="2D778844" w14:textId="0E39AACE"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£31.25</w:t>
            </w:r>
          </w:p>
        </w:tc>
        <w:tc>
          <w:tcPr>
            <w:tcW w:w="1417" w:type="dxa"/>
          </w:tcPr>
          <w:p w14:paraId="58998B36" w14:textId="6E94271E"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£250.00</w:t>
            </w:r>
          </w:p>
        </w:tc>
      </w:tr>
      <w:tr w:rsidR="007E3CF8" w14:paraId="52573A57" w14:textId="157E7DA6" w:rsidTr="00015A4B">
        <w:trPr>
          <w:trHeight w:val="145"/>
        </w:trPr>
        <w:tc>
          <w:tcPr>
            <w:tcW w:w="6350" w:type="dxa"/>
          </w:tcPr>
          <w:p w14:paraId="437B4701" w14:textId="7D0E8D79" w:rsidR="007E3CF8" w:rsidRPr="007E3CF8" w:rsidRDefault="007E3CF8" w:rsidP="007E3CF8">
            <w:pPr>
              <w:tabs>
                <w:tab w:val="left" w:pos="6264"/>
                <w:tab w:val="left" w:pos="7488"/>
              </w:tabs>
              <w:spacing w:before="16" w:line="273" w:lineRule="exact"/>
              <w:textAlignment w:val="baseline"/>
              <w:rPr>
                <w:rFonts w:ascii="Arial" w:eastAsia="Arial" w:hAnsi="Arial"/>
                <w:color w:val="000000"/>
                <w:sz w:val="24"/>
              </w:rPr>
            </w:pPr>
            <w:r>
              <w:rPr>
                <w:rFonts w:ascii="Arial" w:eastAsia="Arial" w:hAnsi="Arial"/>
                <w:color w:val="000000"/>
                <w:sz w:val="24"/>
              </w:rPr>
              <w:t>Professional services (for example, consultants, lawyers, planners, engineers, accountants, auditors)</w:t>
            </w:r>
          </w:p>
        </w:tc>
        <w:tc>
          <w:tcPr>
            <w:tcW w:w="1305" w:type="dxa"/>
          </w:tcPr>
          <w:p w14:paraId="6B5FB95E" w14:textId="3011BF0E"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£50.00</w:t>
            </w:r>
          </w:p>
        </w:tc>
        <w:tc>
          <w:tcPr>
            <w:tcW w:w="1417" w:type="dxa"/>
          </w:tcPr>
          <w:p w14:paraId="30A6F36A" w14:textId="207CC632" w:rsidR="007E3CF8" w:rsidRDefault="007E3CF8">
            <w:pPr>
              <w:spacing w:before="150" w:line="274" w:lineRule="exact"/>
              <w:textAlignment w:val="baseline"/>
              <w:rPr>
                <w:rFonts w:ascii="Arial" w:eastAsia="Arial" w:hAnsi="Arial"/>
                <w:b/>
                <w:color w:val="000000"/>
                <w:sz w:val="24"/>
              </w:rPr>
            </w:pPr>
            <w:r>
              <w:rPr>
                <w:rFonts w:ascii="Arial" w:eastAsia="Arial" w:hAnsi="Arial"/>
                <w:b/>
                <w:color w:val="000000"/>
                <w:sz w:val="24"/>
              </w:rPr>
              <w:t>£350.00</w:t>
            </w:r>
          </w:p>
        </w:tc>
      </w:tr>
    </w:tbl>
    <w:p w14:paraId="2AA2505B" w14:textId="77777777" w:rsidR="0000214C" w:rsidRDefault="0000214C">
      <w:pPr>
        <w:rPr>
          <w:rFonts w:ascii="Arial" w:hAnsi="Arial" w:cs="Arial"/>
        </w:rPr>
      </w:pPr>
    </w:p>
    <w:p w14:paraId="3824C4FF" w14:textId="15D22156" w:rsidR="0087378A" w:rsidRDefault="0000214C">
      <w:pPr>
        <w:sectPr w:rsidR="0087378A" w:rsidSect="002F4215">
          <w:type w:val="continuous"/>
          <w:pgSz w:w="11909" w:h="16838"/>
          <w:pgMar w:top="1440" w:right="4479" w:bottom="1722" w:left="2030" w:header="720" w:footer="720" w:gutter="0"/>
          <w:cols w:space="720"/>
        </w:sectPr>
      </w:pPr>
      <w:r>
        <w:rPr>
          <w:rFonts w:ascii="Arial" w:hAnsi="Arial" w:cs="Arial"/>
        </w:rPr>
        <w:t xml:space="preserve">*The </w:t>
      </w:r>
      <w:r w:rsidR="00FA718F">
        <w:rPr>
          <w:rFonts w:ascii="Arial" w:hAnsi="Arial" w:cs="Arial"/>
        </w:rPr>
        <w:t xml:space="preserve">real </w:t>
      </w:r>
      <w:r>
        <w:rPr>
          <w:rFonts w:ascii="Arial" w:hAnsi="Arial" w:cs="Arial"/>
        </w:rPr>
        <w:t>Living Wage in Scotland (from 1</w:t>
      </w:r>
      <w:r w:rsidRPr="00EA53E5">
        <w:rPr>
          <w:rFonts w:ascii="Arial" w:hAnsi="Arial" w:cs="Arial"/>
          <w:vertAlign w:val="superscript"/>
        </w:rPr>
        <w:t>st</w:t>
      </w:r>
      <w:r>
        <w:rPr>
          <w:rFonts w:ascii="Arial" w:hAnsi="Arial" w:cs="Arial"/>
        </w:rPr>
        <w:t xml:space="preserve"> April 2024)</w:t>
      </w:r>
    </w:p>
    <w:p w14:paraId="2E5E4807" w14:textId="48C94863" w:rsidR="0087378A" w:rsidRDefault="00A65BE0" w:rsidP="00CA567B">
      <w:pPr>
        <w:numPr>
          <w:ilvl w:val="0"/>
          <w:numId w:val="2"/>
        </w:numPr>
        <w:tabs>
          <w:tab w:val="clear" w:pos="360"/>
          <w:tab w:val="left" w:pos="426"/>
        </w:tabs>
        <w:spacing w:line="276" w:lineRule="exact"/>
        <w:ind w:left="426" w:right="432" w:hanging="426"/>
        <w:textAlignment w:val="baseline"/>
        <w:rPr>
          <w:rFonts w:ascii="Arial" w:eastAsia="Arial" w:hAnsi="Arial"/>
          <w:color w:val="000000"/>
          <w:sz w:val="24"/>
        </w:rPr>
      </w:pPr>
      <w:r w:rsidRPr="00E41F47">
        <w:rPr>
          <w:rFonts w:ascii="Arial" w:eastAsia="Arial" w:hAnsi="Arial"/>
          <w:color w:val="000000"/>
          <w:spacing w:val="-1"/>
          <w:sz w:val="24"/>
        </w:rPr>
        <w:lastRenderedPageBreak/>
        <w:t>The use of the Area Committee Budget is open to Council Services and constituted groups who can prove that a funding package is being ass</w:t>
      </w:r>
      <w:r>
        <w:rPr>
          <w:rFonts w:ascii="Arial" w:eastAsia="Arial" w:hAnsi="Arial"/>
          <w:color w:val="000000"/>
          <w:sz w:val="24"/>
        </w:rPr>
        <w:t>embled and cannot be met from normal budgets.</w:t>
      </w:r>
      <w:r w:rsidR="00C64C3A">
        <w:rPr>
          <w:rFonts w:ascii="Arial" w:eastAsia="Arial" w:hAnsi="Arial"/>
          <w:color w:val="000000"/>
          <w:sz w:val="24"/>
        </w:rPr>
        <w:t xml:space="preserve"> </w:t>
      </w:r>
      <w:r w:rsidR="00C64C3A" w:rsidRPr="008B0B16">
        <w:rPr>
          <w:rFonts w:ascii="Arial" w:eastAsia="Arial" w:hAnsi="Arial"/>
          <w:color w:val="000000"/>
          <w:sz w:val="24"/>
        </w:rPr>
        <w:t>Applications which are solely, or substantially, for individual benefit will not be considered.</w:t>
      </w:r>
    </w:p>
    <w:p w14:paraId="71FE06A9" w14:textId="011A16DE" w:rsidR="0087378A" w:rsidRDefault="00A65BE0" w:rsidP="00015A4B">
      <w:pPr>
        <w:numPr>
          <w:ilvl w:val="0"/>
          <w:numId w:val="2"/>
        </w:numPr>
        <w:tabs>
          <w:tab w:val="left" w:pos="360"/>
        </w:tabs>
        <w:spacing w:before="278" w:line="276" w:lineRule="exact"/>
        <w:ind w:left="360" w:right="432" w:hanging="360"/>
        <w:textAlignment w:val="baseline"/>
        <w:rPr>
          <w:rFonts w:ascii="Arial" w:eastAsia="Arial" w:hAnsi="Arial"/>
          <w:color w:val="000000"/>
          <w:spacing w:val="-1"/>
          <w:sz w:val="24"/>
        </w:rPr>
      </w:pPr>
      <w:r>
        <w:rPr>
          <w:rFonts w:ascii="Arial" w:eastAsia="Arial" w:hAnsi="Arial"/>
          <w:color w:val="000000"/>
          <w:spacing w:val="-1"/>
          <w:sz w:val="24"/>
        </w:rPr>
        <w:t xml:space="preserve">The applicant must demonstrate that this is the final part of a wider funding </w:t>
      </w:r>
      <w:r w:rsidR="0002256A">
        <w:rPr>
          <w:rFonts w:ascii="Arial" w:eastAsia="Arial" w:hAnsi="Arial"/>
          <w:color w:val="000000"/>
          <w:spacing w:val="-1"/>
          <w:sz w:val="24"/>
        </w:rPr>
        <w:t>package,</w:t>
      </w:r>
      <w:r>
        <w:rPr>
          <w:rFonts w:ascii="Arial" w:eastAsia="Arial" w:hAnsi="Arial"/>
          <w:color w:val="000000"/>
          <w:spacing w:val="-1"/>
          <w:sz w:val="24"/>
        </w:rPr>
        <w:t xml:space="preserve"> and that the money will be spent before the end of the financial year (31 March). This would not preclude an agreement in principle, earlier in the process, if that is of assistance to the applicant in attracting other funding.</w:t>
      </w:r>
    </w:p>
    <w:p w14:paraId="39528498" w14:textId="77777777" w:rsidR="0087378A" w:rsidRDefault="00A65BE0" w:rsidP="00015A4B">
      <w:pPr>
        <w:numPr>
          <w:ilvl w:val="0"/>
          <w:numId w:val="2"/>
        </w:numPr>
        <w:tabs>
          <w:tab w:val="left" w:pos="360"/>
        </w:tabs>
        <w:spacing w:before="278" w:line="275" w:lineRule="exact"/>
        <w:ind w:left="360" w:right="72" w:hanging="360"/>
        <w:textAlignment w:val="baseline"/>
        <w:rPr>
          <w:rFonts w:ascii="Arial" w:eastAsia="Arial" w:hAnsi="Arial"/>
          <w:color w:val="000000"/>
          <w:sz w:val="24"/>
        </w:rPr>
      </w:pPr>
      <w:r>
        <w:rPr>
          <w:rFonts w:ascii="Arial" w:eastAsia="Arial" w:hAnsi="Arial"/>
          <w:color w:val="000000"/>
          <w:sz w:val="24"/>
        </w:rPr>
        <w:t xml:space="preserve">The Area Committee Budget may </w:t>
      </w:r>
      <w:r>
        <w:rPr>
          <w:rFonts w:ascii="Arial" w:eastAsia="Arial" w:hAnsi="Arial"/>
          <w:b/>
          <w:color w:val="000000"/>
          <w:sz w:val="24"/>
        </w:rPr>
        <w:t xml:space="preserve">not </w:t>
      </w:r>
      <w:r>
        <w:rPr>
          <w:rFonts w:ascii="Arial" w:eastAsia="Arial" w:hAnsi="Arial"/>
          <w:color w:val="000000"/>
          <w:sz w:val="24"/>
        </w:rPr>
        <w:t>be used to directly fund a continuation of a service or a grant which has been stopped or reduced as a result of budget savings agreed by the Council. It can however, be used to facilitate the transfer of such service delivery or facility to the community or other third sector partner.</w:t>
      </w:r>
    </w:p>
    <w:p w14:paraId="2DB59728" w14:textId="4E28684B" w:rsidR="0087378A" w:rsidRDefault="00A65BE0" w:rsidP="00015A4B">
      <w:pPr>
        <w:numPr>
          <w:ilvl w:val="0"/>
          <w:numId w:val="2"/>
        </w:numPr>
        <w:tabs>
          <w:tab w:val="left" w:pos="360"/>
        </w:tabs>
        <w:spacing w:before="276" w:line="276" w:lineRule="exact"/>
        <w:ind w:left="360" w:hanging="360"/>
        <w:textAlignment w:val="baseline"/>
        <w:rPr>
          <w:rFonts w:ascii="Arial" w:eastAsia="Arial" w:hAnsi="Arial"/>
          <w:color w:val="000000"/>
          <w:sz w:val="24"/>
        </w:rPr>
      </w:pPr>
      <w:r>
        <w:rPr>
          <w:rFonts w:ascii="Arial" w:eastAsia="Arial" w:hAnsi="Arial"/>
          <w:color w:val="000000"/>
          <w:sz w:val="24"/>
        </w:rPr>
        <w:t xml:space="preserve">Where the funding level is in excess of £5,000.00 applicants </w:t>
      </w:r>
      <w:r w:rsidR="00170A39">
        <w:rPr>
          <w:rFonts w:ascii="Arial" w:eastAsia="Arial" w:hAnsi="Arial"/>
          <w:color w:val="000000"/>
          <w:sz w:val="24"/>
        </w:rPr>
        <w:t>may</w:t>
      </w:r>
      <w:r>
        <w:rPr>
          <w:rFonts w:ascii="Arial" w:eastAsia="Arial" w:hAnsi="Arial"/>
          <w:color w:val="000000"/>
          <w:sz w:val="24"/>
        </w:rPr>
        <w:t xml:space="preserve"> be asked to address the Area Committee. Applicants will be given advice on how and what to present to the Committee.</w:t>
      </w:r>
    </w:p>
    <w:p w14:paraId="2A74AE80" w14:textId="77777777" w:rsidR="0087378A" w:rsidRDefault="00A65BE0" w:rsidP="00015A4B">
      <w:pPr>
        <w:numPr>
          <w:ilvl w:val="0"/>
          <w:numId w:val="2"/>
        </w:numPr>
        <w:tabs>
          <w:tab w:val="left" w:pos="360"/>
        </w:tabs>
        <w:spacing w:before="278" w:line="276" w:lineRule="exact"/>
        <w:ind w:left="360" w:right="72" w:hanging="360"/>
        <w:textAlignment w:val="baseline"/>
        <w:rPr>
          <w:rFonts w:ascii="Arial" w:eastAsia="Arial" w:hAnsi="Arial"/>
          <w:color w:val="000000"/>
          <w:spacing w:val="-1"/>
          <w:sz w:val="24"/>
        </w:rPr>
      </w:pPr>
      <w:r>
        <w:rPr>
          <w:rFonts w:ascii="Arial" w:eastAsia="Arial" w:hAnsi="Arial"/>
          <w:color w:val="000000"/>
          <w:spacing w:val="-1"/>
          <w:sz w:val="24"/>
        </w:rPr>
        <w:t>The Area Committee Budget will not commit the Council to recurring expenditure and if there are any employee implications, the approval of the Director of Business Services will be obtained. Any proposal that has an implication on a Council revenue or capital budget will have this clearly identified.</w:t>
      </w:r>
    </w:p>
    <w:p w14:paraId="59573D97" w14:textId="145CB7E4" w:rsidR="0087378A" w:rsidRDefault="00A65BE0" w:rsidP="00015A4B">
      <w:pPr>
        <w:numPr>
          <w:ilvl w:val="0"/>
          <w:numId w:val="2"/>
        </w:numPr>
        <w:tabs>
          <w:tab w:val="left" w:pos="360"/>
        </w:tabs>
        <w:spacing w:before="278" w:line="274" w:lineRule="exact"/>
        <w:ind w:left="360" w:right="216" w:hanging="360"/>
        <w:textAlignment w:val="baseline"/>
        <w:rPr>
          <w:rFonts w:ascii="Arial" w:eastAsia="Arial" w:hAnsi="Arial"/>
          <w:color w:val="000000"/>
          <w:sz w:val="24"/>
        </w:rPr>
      </w:pPr>
      <w:r>
        <w:rPr>
          <w:rFonts w:ascii="Arial" w:eastAsia="Arial" w:hAnsi="Arial"/>
          <w:color w:val="000000"/>
          <w:sz w:val="24"/>
        </w:rPr>
        <w:t xml:space="preserve">Recurring annual costs of a group or event will not be supported. The following costs will be considered on a </w:t>
      </w:r>
      <w:r w:rsidR="00CD2BB3">
        <w:rPr>
          <w:rFonts w:ascii="Arial" w:eastAsia="Arial" w:hAnsi="Arial"/>
          <w:color w:val="000000"/>
          <w:sz w:val="24"/>
        </w:rPr>
        <w:t>case-by-case</w:t>
      </w:r>
      <w:r>
        <w:rPr>
          <w:rFonts w:ascii="Arial" w:eastAsia="Arial" w:hAnsi="Arial"/>
          <w:color w:val="000000"/>
          <w:sz w:val="24"/>
        </w:rPr>
        <w:t xml:space="preserve"> basis:</w:t>
      </w:r>
    </w:p>
    <w:p w14:paraId="124F4947" w14:textId="1ECF9BD8" w:rsidR="0087378A" w:rsidRPr="0041479C" w:rsidRDefault="00223300" w:rsidP="00EC66FF">
      <w:pPr>
        <w:spacing w:before="279" w:line="273" w:lineRule="exact"/>
        <w:ind w:left="993" w:hanging="426"/>
        <w:textAlignment w:val="baseline"/>
        <w:rPr>
          <w:rFonts w:ascii="Arial" w:eastAsia="Arial" w:hAnsi="Arial"/>
          <w:color w:val="000000"/>
          <w:spacing w:val="1"/>
          <w:sz w:val="24"/>
        </w:rPr>
      </w:pPr>
      <w:r>
        <w:rPr>
          <w:rFonts w:ascii="Arial" w:eastAsia="Arial" w:hAnsi="Arial"/>
          <w:color w:val="000000"/>
          <w:spacing w:val="1"/>
          <w:sz w:val="24"/>
        </w:rPr>
        <w:t>a</w:t>
      </w:r>
      <w:r w:rsidR="00064091">
        <w:rPr>
          <w:rFonts w:ascii="Arial" w:eastAsia="Arial" w:hAnsi="Arial"/>
          <w:color w:val="000000"/>
          <w:spacing w:val="1"/>
          <w:sz w:val="24"/>
        </w:rPr>
        <w:t>.</w:t>
      </w:r>
      <w:r w:rsidR="001D0BFB">
        <w:rPr>
          <w:rFonts w:ascii="Arial" w:eastAsia="Arial" w:hAnsi="Arial"/>
          <w:color w:val="000000"/>
          <w:spacing w:val="1"/>
          <w:sz w:val="24"/>
        </w:rPr>
        <w:tab/>
      </w:r>
      <w:r w:rsidR="00A65BE0">
        <w:rPr>
          <w:rFonts w:ascii="Arial" w:eastAsia="Arial" w:hAnsi="Arial"/>
          <w:color w:val="000000"/>
          <w:spacing w:val="1"/>
          <w:sz w:val="24"/>
        </w:rPr>
        <w:t>Developmental costs of a new group that is being established with</w:t>
      </w:r>
      <w:r w:rsidR="00EC66FF">
        <w:rPr>
          <w:rFonts w:ascii="Arial" w:eastAsia="Arial" w:hAnsi="Arial"/>
          <w:color w:val="000000"/>
          <w:spacing w:val="1"/>
          <w:sz w:val="24"/>
        </w:rPr>
        <w:t xml:space="preserve"> </w:t>
      </w:r>
      <w:r w:rsidR="00A65BE0">
        <w:rPr>
          <w:rFonts w:ascii="Arial" w:eastAsia="Arial" w:hAnsi="Arial"/>
          <w:color w:val="000000"/>
          <w:spacing w:val="1"/>
          <w:sz w:val="24"/>
        </w:rPr>
        <w:t>aims consistent with</w:t>
      </w:r>
      <w:r w:rsidR="0041479C">
        <w:rPr>
          <w:rFonts w:ascii="Arial" w:eastAsia="Arial" w:hAnsi="Arial"/>
          <w:color w:val="000000"/>
          <w:spacing w:val="1"/>
          <w:sz w:val="24"/>
        </w:rPr>
        <w:t xml:space="preserve"> </w:t>
      </w:r>
      <w:r w:rsidR="00A65BE0" w:rsidRPr="0041479C">
        <w:rPr>
          <w:rFonts w:ascii="Arial" w:eastAsia="Arial" w:hAnsi="Arial"/>
          <w:color w:val="000000"/>
          <w:spacing w:val="1"/>
          <w:sz w:val="24"/>
        </w:rPr>
        <w:t xml:space="preserve">Council objectives </w:t>
      </w:r>
      <w:r w:rsidR="00A01179">
        <w:rPr>
          <w:rFonts w:ascii="Arial" w:eastAsia="Arial" w:hAnsi="Arial"/>
          <w:color w:val="000000"/>
          <w:spacing w:val="1"/>
          <w:sz w:val="24"/>
        </w:rPr>
        <w:t xml:space="preserve"> - see </w:t>
      </w:r>
      <w:r w:rsidR="00A65BE0" w:rsidRPr="0041479C">
        <w:rPr>
          <w:rFonts w:ascii="Arial" w:eastAsia="Arial" w:hAnsi="Arial"/>
          <w:color w:val="000000"/>
          <w:spacing w:val="1"/>
          <w:sz w:val="24"/>
        </w:rPr>
        <w:t>(</w:t>
      </w:r>
      <w:proofErr w:type="spellStart"/>
      <w:r w:rsidR="00A65BE0" w:rsidRPr="0041479C">
        <w:rPr>
          <w:rFonts w:ascii="Arial" w:eastAsia="Arial" w:hAnsi="Arial"/>
          <w:color w:val="000000"/>
          <w:spacing w:val="1"/>
          <w:sz w:val="24"/>
        </w:rPr>
        <w:t>i</w:t>
      </w:r>
      <w:proofErr w:type="spellEnd"/>
      <w:r w:rsidR="00A65BE0" w:rsidRPr="0041479C">
        <w:rPr>
          <w:rFonts w:ascii="Arial" w:eastAsia="Arial" w:hAnsi="Arial"/>
          <w:color w:val="000000"/>
          <w:spacing w:val="1"/>
          <w:sz w:val="24"/>
        </w:rPr>
        <w:t>)</w:t>
      </w:r>
      <w:r w:rsidR="00A01179">
        <w:rPr>
          <w:rFonts w:ascii="Arial" w:eastAsia="Arial" w:hAnsi="Arial"/>
          <w:color w:val="000000"/>
          <w:spacing w:val="1"/>
          <w:sz w:val="24"/>
        </w:rPr>
        <w:t xml:space="preserve"> below</w:t>
      </w:r>
    </w:p>
    <w:p w14:paraId="06BAE20B" w14:textId="3BB1C8D9" w:rsidR="0087378A" w:rsidRDefault="00223300" w:rsidP="001D0BFB">
      <w:pPr>
        <w:spacing w:before="279" w:line="273" w:lineRule="exact"/>
        <w:ind w:left="993" w:hanging="426"/>
        <w:textAlignment w:val="baseline"/>
        <w:rPr>
          <w:rFonts w:ascii="Arial" w:eastAsia="Arial" w:hAnsi="Arial"/>
          <w:color w:val="000000"/>
          <w:spacing w:val="2"/>
          <w:sz w:val="24"/>
        </w:rPr>
      </w:pPr>
      <w:r>
        <w:rPr>
          <w:rFonts w:ascii="Arial" w:eastAsia="Arial" w:hAnsi="Arial"/>
          <w:color w:val="000000"/>
          <w:spacing w:val="2"/>
          <w:sz w:val="24"/>
        </w:rPr>
        <w:t>b</w:t>
      </w:r>
      <w:r w:rsidR="00A65BE0">
        <w:rPr>
          <w:rFonts w:ascii="Arial" w:eastAsia="Arial" w:hAnsi="Arial"/>
          <w:color w:val="000000"/>
          <w:spacing w:val="2"/>
          <w:sz w:val="24"/>
        </w:rPr>
        <w:t>.</w:t>
      </w:r>
      <w:r w:rsidR="001D0BFB">
        <w:rPr>
          <w:rFonts w:ascii="Arial" w:eastAsia="Arial" w:hAnsi="Arial"/>
          <w:color w:val="000000"/>
          <w:spacing w:val="2"/>
          <w:sz w:val="24"/>
        </w:rPr>
        <w:tab/>
      </w:r>
      <w:r w:rsidR="00A65BE0">
        <w:rPr>
          <w:rFonts w:ascii="Arial" w:eastAsia="Arial" w:hAnsi="Arial"/>
          <w:color w:val="000000"/>
          <w:spacing w:val="2"/>
          <w:sz w:val="24"/>
        </w:rPr>
        <w:t>Setting up costs of a new event</w:t>
      </w:r>
      <w:r w:rsidR="00A01179">
        <w:rPr>
          <w:rFonts w:ascii="Arial" w:eastAsia="Arial" w:hAnsi="Arial"/>
          <w:color w:val="000000"/>
          <w:spacing w:val="2"/>
          <w:sz w:val="24"/>
        </w:rPr>
        <w:t xml:space="preserve"> - see</w:t>
      </w:r>
      <w:r w:rsidR="00A65BE0">
        <w:rPr>
          <w:rFonts w:ascii="Arial" w:eastAsia="Arial" w:hAnsi="Arial"/>
          <w:color w:val="000000"/>
          <w:spacing w:val="2"/>
          <w:sz w:val="24"/>
        </w:rPr>
        <w:t xml:space="preserve"> (</w:t>
      </w:r>
      <w:proofErr w:type="spellStart"/>
      <w:r w:rsidR="00A65BE0">
        <w:rPr>
          <w:rFonts w:ascii="Arial" w:eastAsia="Arial" w:hAnsi="Arial"/>
          <w:color w:val="000000"/>
          <w:spacing w:val="2"/>
          <w:sz w:val="24"/>
        </w:rPr>
        <w:t>i</w:t>
      </w:r>
      <w:proofErr w:type="spellEnd"/>
      <w:r w:rsidR="00A65BE0">
        <w:rPr>
          <w:rFonts w:ascii="Arial" w:eastAsia="Arial" w:hAnsi="Arial"/>
          <w:color w:val="000000"/>
          <w:spacing w:val="2"/>
          <w:sz w:val="24"/>
        </w:rPr>
        <w:t>)</w:t>
      </w:r>
      <w:r w:rsidR="009E576E">
        <w:rPr>
          <w:rFonts w:ascii="Arial" w:eastAsia="Arial" w:hAnsi="Arial"/>
          <w:color w:val="000000"/>
          <w:spacing w:val="2"/>
          <w:sz w:val="24"/>
        </w:rPr>
        <w:t xml:space="preserve"> below</w:t>
      </w:r>
    </w:p>
    <w:p w14:paraId="4A7E6AC8" w14:textId="1B759841" w:rsidR="0087378A" w:rsidRDefault="00223300" w:rsidP="001D0BFB">
      <w:pPr>
        <w:spacing w:before="279" w:line="273" w:lineRule="exact"/>
        <w:ind w:left="993" w:hanging="426"/>
        <w:textAlignment w:val="baseline"/>
        <w:rPr>
          <w:rFonts w:ascii="Arial" w:eastAsia="Arial" w:hAnsi="Arial"/>
          <w:color w:val="000000"/>
          <w:spacing w:val="1"/>
          <w:sz w:val="24"/>
        </w:rPr>
      </w:pPr>
      <w:r>
        <w:rPr>
          <w:rFonts w:ascii="Arial" w:eastAsia="Arial" w:hAnsi="Arial"/>
          <w:color w:val="000000"/>
          <w:spacing w:val="1"/>
          <w:sz w:val="24"/>
        </w:rPr>
        <w:t>c</w:t>
      </w:r>
      <w:r w:rsidR="00A65BE0">
        <w:rPr>
          <w:rFonts w:ascii="Arial" w:eastAsia="Arial" w:hAnsi="Arial"/>
          <w:color w:val="000000"/>
          <w:spacing w:val="1"/>
          <w:sz w:val="24"/>
        </w:rPr>
        <w:t>.</w:t>
      </w:r>
      <w:r w:rsidR="001D0BFB">
        <w:rPr>
          <w:rFonts w:ascii="Arial" w:eastAsia="Arial" w:hAnsi="Arial"/>
          <w:color w:val="000000"/>
          <w:spacing w:val="1"/>
          <w:sz w:val="24"/>
        </w:rPr>
        <w:tab/>
      </w:r>
      <w:r w:rsidR="00A65BE0">
        <w:rPr>
          <w:rFonts w:ascii="Arial" w:eastAsia="Arial" w:hAnsi="Arial"/>
          <w:color w:val="000000"/>
          <w:spacing w:val="1"/>
          <w:sz w:val="24"/>
        </w:rPr>
        <w:t>Costs of a one off event which is consistent with Council objectives</w:t>
      </w:r>
    </w:p>
    <w:p w14:paraId="6ED349A1" w14:textId="38C08BC3" w:rsidR="0087378A" w:rsidRDefault="00223300" w:rsidP="001D0BFB">
      <w:pPr>
        <w:spacing w:before="274" w:line="278" w:lineRule="exact"/>
        <w:ind w:left="993" w:right="1080" w:hanging="426"/>
        <w:textAlignment w:val="baseline"/>
        <w:rPr>
          <w:rFonts w:ascii="Arial" w:eastAsia="Arial" w:hAnsi="Arial"/>
          <w:color w:val="000000"/>
          <w:sz w:val="24"/>
        </w:rPr>
      </w:pPr>
      <w:r>
        <w:rPr>
          <w:rFonts w:ascii="Arial" w:eastAsia="Arial" w:hAnsi="Arial"/>
          <w:color w:val="000000"/>
          <w:sz w:val="24"/>
        </w:rPr>
        <w:t>d</w:t>
      </w:r>
      <w:r w:rsidR="00A65BE0">
        <w:rPr>
          <w:rFonts w:ascii="Arial" w:eastAsia="Arial" w:hAnsi="Arial"/>
          <w:color w:val="000000"/>
          <w:sz w:val="24"/>
        </w:rPr>
        <w:t>.</w:t>
      </w:r>
      <w:r w:rsidR="001D0BFB">
        <w:rPr>
          <w:rFonts w:ascii="Arial" w:eastAsia="Arial" w:hAnsi="Arial"/>
          <w:color w:val="000000"/>
          <w:sz w:val="24"/>
        </w:rPr>
        <w:tab/>
      </w:r>
      <w:r w:rsidR="00A65BE0">
        <w:rPr>
          <w:rFonts w:ascii="Arial" w:eastAsia="Arial" w:hAnsi="Arial"/>
          <w:color w:val="000000"/>
          <w:sz w:val="24"/>
        </w:rPr>
        <w:t xml:space="preserve">Event costs due to circumstances which could reasonably be considered as unforeseen </w:t>
      </w:r>
      <w:r w:rsidR="009E576E">
        <w:rPr>
          <w:rFonts w:ascii="Arial" w:eastAsia="Arial" w:hAnsi="Arial"/>
          <w:color w:val="000000"/>
          <w:sz w:val="24"/>
        </w:rPr>
        <w:t xml:space="preserve">– see </w:t>
      </w:r>
      <w:r w:rsidR="00A65BE0">
        <w:rPr>
          <w:rFonts w:ascii="Arial" w:eastAsia="Arial" w:hAnsi="Arial"/>
          <w:color w:val="000000"/>
          <w:sz w:val="24"/>
        </w:rPr>
        <w:t>(ii) and (iii)</w:t>
      </w:r>
    </w:p>
    <w:p w14:paraId="0B0AE63C" w14:textId="77777777" w:rsidR="009E576E" w:rsidRDefault="009E576E" w:rsidP="009E576E">
      <w:pPr>
        <w:spacing w:line="278" w:lineRule="exact"/>
        <w:ind w:left="993" w:right="1080" w:hanging="426"/>
        <w:textAlignment w:val="baseline"/>
        <w:rPr>
          <w:rFonts w:ascii="Arial" w:eastAsia="Arial" w:hAnsi="Arial"/>
          <w:color w:val="000000"/>
          <w:sz w:val="24"/>
        </w:rPr>
      </w:pPr>
    </w:p>
    <w:p w14:paraId="3ABC9090" w14:textId="77777777" w:rsidR="0087378A" w:rsidRDefault="00A65BE0" w:rsidP="009E576E">
      <w:pPr>
        <w:numPr>
          <w:ilvl w:val="0"/>
          <w:numId w:val="4"/>
        </w:numPr>
        <w:tabs>
          <w:tab w:val="clear" w:pos="288"/>
        </w:tabs>
        <w:spacing w:line="276" w:lineRule="exact"/>
        <w:ind w:left="993" w:right="648" w:hanging="426"/>
        <w:textAlignment w:val="baseline"/>
        <w:rPr>
          <w:rFonts w:ascii="Arial" w:eastAsia="Arial" w:hAnsi="Arial"/>
          <w:color w:val="000000"/>
          <w:sz w:val="24"/>
        </w:rPr>
      </w:pPr>
      <w:r>
        <w:rPr>
          <w:rFonts w:ascii="Arial" w:eastAsia="Arial" w:hAnsi="Arial"/>
          <w:color w:val="000000"/>
          <w:sz w:val="24"/>
        </w:rPr>
        <w:t>An application would have to provide evidence of longer term financial sustainability.</w:t>
      </w:r>
    </w:p>
    <w:p w14:paraId="6F02AD84" w14:textId="77777777" w:rsidR="0087378A" w:rsidRDefault="00A65BE0" w:rsidP="009E576E">
      <w:pPr>
        <w:numPr>
          <w:ilvl w:val="0"/>
          <w:numId w:val="4"/>
        </w:numPr>
        <w:tabs>
          <w:tab w:val="clear" w:pos="288"/>
        </w:tabs>
        <w:spacing w:line="276" w:lineRule="exact"/>
        <w:ind w:left="993" w:right="360" w:hanging="426"/>
        <w:textAlignment w:val="baseline"/>
        <w:rPr>
          <w:rFonts w:ascii="Arial" w:eastAsia="Arial" w:hAnsi="Arial"/>
          <w:color w:val="000000"/>
          <w:sz w:val="24"/>
        </w:rPr>
      </w:pPr>
      <w:r>
        <w:rPr>
          <w:rFonts w:ascii="Arial" w:eastAsia="Arial" w:hAnsi="Arial"/>
          <w:color w:val="000000"/>
          <w:sz w:val="24"/>
        </w:rPr>
        <w:t>Excludes cancellation, weather, poor planning and retrospective applications.</w:t>
      </w:r>
    </w:p>
    <w:p w14:paraId="54C78C8D" w14:textId="77777777" w:rsidR="0087378A" w:rsidRDefault="00A65BE0" w:rsidP="009E576E">
      <w:pPr>
        <w:numPr>
          <w:ilvl w:val="0"/>
          <w:numId w:val="4"/>
        </w:numPr>
        <w:tabs>
          <w:tab w:val="clear" w:pos="288"/>
        </w:tabs>
        <w:spacing w:line="276" w:lineRule="exact"/>
        <w:ind w:left="993" w:right="792" w:hanging="426"/>
        <w:textAlignment w:val="baseline"/>
        <w:rPr>
          <w:rFonts w:ascii="Arial" w:eastAsia="Arial" w:hAnsi="Arial"/>
          <w:color w:val="000000"/>
          <w:sz w:val="24"/>
        </w:rPr>
      </w:pPr>
      <w:r>
        <w:rPr>
          <w:rFonts w:ascii="Arial" w:eastAsia="Arial" w:hAnsi="Arial"/>
          <w:color w:val="000000"/>
          <w:sz w:val="24"/>
        </w:rPr>
        <w:t>An application would have to provide evidence that all other avenues have been exhausted.</w:t>
      </w:r>
    </w:p>
    <w:p w14:paraId="0667D0C6" w14:textId="77777777" w:rsidR="0087378A" w:rsidRDefault="0087378A">
      <w:pPr>
        <w:sectPr w:rsidR="0087378A" w:rsidSect="002F4215">
          <w:pgSz w:w="11909" w:h="16838"/>
          <w:pgMar w:top="1418" w:right="1459" w:bottom="1622" w:left="1450" w:header="720" w:footer="720" w:gutter="0"/>
          <w:cols w:space="720"/>
        </w:sectPr>
      </w:pPr>
    </w:p>
    <w:p w14:paraId="57C0DD59" w14:textId="6855BB47" w:rsidR="0087378A" w:rsidRDefault="00106AE1" w:rsidP="001D0BFB">
      <w:pPr>
        <w:spacing w:before="13" w:line="274" w:lineRule="exact"/>
        <w:ind w:left="426" w:right="504" w:hanging="426"/>
        <w:jc w:val="both"/>
        <w:textAlignment w:val="baseline"/>
        <w:rPr>
          <w:rFonts w:ascii="Arial" w:eastAsia="Arial" w:hAnsi="Arial"/>
          <w:color w:val="000000"/>
          <w:sz w:val="24"/>
        </w:rPr>
      </w:pPr>
      <w:r>
        <w:rPr>
          <w:rFonts w:ascii="Arial" w:eastAsia="Arial" w:hAnsi="Arial"/>
          <w:color w:val="000000"/>
          <w:sz w:val="24"/>
        </w:rPr>
        <w:lastRenderedPageBreak/>
        <w:t>10</w:t>
      </w:r>
      <w:r w:rsidR="001D0BFB">
        <w:rPr>
          <w:rFonts w:ascii="Arial" w:eastAsia="Arial" w:hAnsi="Arial"/>
          <w:color w:val="000000"/>
          <w:sz w:val="24"/>
        </w:rPr>
        <w:t>.</w:t>
      </w:r>
      <w:r w:rsidR="001D0BFB">
        <w:rPr>
          <w:rFonts w:ascii="Arial" w:eastAsia="Arial" w:hAnsi="Arial"/>
          <w:color w:val="000000"/>
          <w:sz w:val="24"/>
        </w:rPr>
        <w:tab/>
      </w:r>
      <w:r w:rsidR="00A65BE0">
        <w:rPr>
          <w:rFonts w:ascii="Arial" w:eastAsia="Arial" w:hAnsi="Arial"/>
          <w:color w:val="000000"/>
          <w:sz w:val="24"/>
        </w:rPr>
        <w:t>The Fund will close at the end of February to enable the end of year financial process to progress.</w:t>
      </w:r>
    </w:p>
    <w:p w14:paraId="1CF879A0" w14:textId="2D68F432" w:rsidR="0087378A" w:rsidRDefault="001D0BFB" w:rsidP="001D0BFB">
      <w:pPr>
        <w:tabs>
          <w:tab w:val="left" w:pos="288"/>
          <w:tab w:val="left" w:pos="360"/>
        </w:tabs>
        <w:spacing w:before="274" w:line="278" w:lineRule="exact"/>
        <w:ind w:left="426" w:hanging="426"/>
        <w:textAlignment w:val="baseline"/>
        <w:rPr>
          <w:rFonts w:ascii="Arial" w:eastAsia="Arial" w:hAnsi="Arial"/>
          <w:color w:val="000000"/>
          <w:sz w:val="24"/>
        </w:rPr>
      </w:pPr>
      <w:r>
        <w:rPr>
          <w:rFonts w:ascii="Arial" w:eastAsia="Arial" w:hAnsi="Arial"/>
          <w:color w:val="000000"/>
          <w:sz w:val="24"/>
        </w:rPr>
        <w:t>1</w:t>
      </w:r>
      <w:r w:rsidR="00106AE1">
        <w:rPr>
          <w:rFonts w:ascii="Arial" w:eastAsia="Arial" w:hAnsi="Arial"/>
          <w:color w:val="000000"/>
          <w:sz w:val="24"/>
        </w:rPr>
        <w:t>1</w:t>
      </w:r>
      <w:r>
        <w:rPr>
          <w:rFonts w:ascii="Arial" w:eastAsia="Arial" w:hAnsi="Arial"/>
          <w:color w:val="000000"/>
          <w:sz w:val="24"/>
        </w:rPr>
        <w:t>.</w:t>
      </w:r>
      <w:r>
        <w:rPr>
          <w:rFonts w:ascii="Arial" w:eastAsia="Arial" w:hAnsi="Arial"/>
          <w:color w:val="000000"/>
          <w:sz w:val="24"/>
        </w:rPr>
        <w:tab/>
      </w:r>
      <w:r>
        <w:rPr>
          <w:rFonts w:ascii="Arial" w:eastAsia="Arial" w:hAnsi="Arial"/>
          <w:color w:val="000000"/>
          <w:sz w:val="24"/>
        </w:rPr>
        <w:tab/>
      </w:r>
      <w:r w:rsidR="00A65BE0">
        <w:rPr>
          <w:rFonts w:ascii="Arial" w:eastAsia="Arial" w:hAnsi="Arial"/>
          <w:color w:val="000000"/>
          <w:sz w:val="24"/>
        </w:rPr>
        <w:t>A reporting and monitoring system is to be put in place and made available to the Area Committee.</w:t>
      </w:r>
    </w:p>
    <w:p w14:paraId="035E9DE2" w14:textId="21103D75" w:rsidR="0087378A" w:rsidRDefault="001D0BFB" w:rsidP="001D0BFB">
      <w:pPr>
        <w:tabs>
          <w:tab w:val="left" w:pos="288"/>
          <w:tab w:val="left" w:pos="360"/>
        </w:tabs>
        <w:spacing w:before="280" w:line="272" w:lineRule="exact"/>
        <w:ind w:left="426" w:hanging="426"/>
        <w:textAlignment w:val="baseline"/>
        <w:rPr>
          <w:rFonts w:ascii="Arial" w:eastAsia="Arial" w:hAnsi="Arial"/>
          <w:color w:val="000000"/>
          <w:sz w:val="24"/>
        </w:rPr>
      </w:pPr>
      <w:r>
        <w:rPr>
          <w:rFonts w:ascii="Arial" w:eastAsia="Arial" w:hAnsi="Arial"/>
          <w:color w:val="000000"/>
          <w:sz w:val="24"/>
        </w:rPr>
        <w:t>1</w:t>
      </w:r>
      <w:r w:rsidR="00106AE1">
        <w:rPr>
          <w:rFonts w:ascii="Arial" w:eastAsia="Arial" w:hAnsi="Arial"/>
          <w:color w:val="000000"/>
          <w:sz w:val="24"/>
        </w:rPr>
        <w:t>2</w:t>
      </w:r>
      <w:r>
        <w:rPr>
          <w:rFonts w:ascii="Arial" w:eastAsia="Arial" w:hAnsi="Arial"/>
          <w:color w:val="000000"/>
          <w:sz w:val="24"/>
        </w:rPr>
        <w:t xml:space="preserve">. </w:t>
      </w:r>
      <w:r>
        <w:rPr>
          <w:rFonts w:ascii="Arial" w:eastAsia="Arial" w:hAnsi="Arial"/>
          <w:color w:val="000000"/>
          <w:sz w:val="24"/>
        </w:rPr>
        <w:tab/>
      </w:r>
      <w:r w:rsidR="00A65BE0">
        <w:rPr>
          <w:rFonts w:ascii="Arial" w:eastAsia="Arial" w:hAnsi="Arial"/>
          <w:color w:val="000000"/>
          <w:sz w:val="24"/>
        </w:rPr>
        <w:t>All applications must be agreed by the Area Committee.</w:t>
      </w:r>
    </w:p>
    <w:p w14:paraId="5FDBA7C3" w14:textId="2FBBF826" w:rsidR="0087378A" w:rsidRDefault="001D0BFB" w:rsidP="001D0BFB">
      <w:pPr>
        <w:tabs>
          <w:tab w:val="left" w:pos="288"/>
          <w:tab w:val="left" w:pos="360"/>
        </w:tabs>
        <w:spacing w:before="276" w:line="276" w:lineRule="exact"/>
        <w:ind w:left="426" w:right="216" w:hanging="426"/>
        <w:textAlignment w:val="baseline"/>
        <w:rPr>
          <w:rFonts w:ascii="Arial" w:eastAsia="Arial" w:hAnsi="Arial"/>
          <w:color w:val="000000"/>
          <w:sz w:val="24"/>
        </w:rPr>
      </w:pPr>
      <w:r>
        <w:rPr>
          <w:rFonts w:ascii="Arial" w:eastAsia="Arial" w:hAnsi="Arial"/>
          <w:color w:val="000000"/>
          <w:sz w:val="24"/>
        </w:rPr>
        <w:t>1</w:t>
      </w:r>
      <w:r w:rsidR="00106AE1">
        <w:rPr>
          <w:rFonts w:ascii="Arial" w:eastAsia="Arial" w:hAnsi="Arial"/>
          <w:color w:val="000000"/>
          <w:sz w:val="24"/>
        </w:rPr>
        <w:t>3</w:t>
      </w:r>
      <w:r>
        <w:rPr>
          <w:rFonts w:ascii="Arial" w:eastAsia="Arial" w:hAnsi="Arial"/>
          <w:color w:val="000000"/>
          <w:sz w:val="24"/>
        </w:rPr>
        <w:t xml:space="preserve">. </w:t>
      </w:r>
      <w:r>
        <w:rPr>
          <w:rFonts w:ascii="Arial" w:eastAsia="Arial" w:hAnsi="Arial"/>
          <w:color w:val="000000"/>
          <w:sz w:val="24"/>
        </w:rPr>
        <w:tab/>
      </w:r>
      <w:r w:rsidR="00462F6E" w:rsidRPr="00462F6E">
        <w:rPr>
          <w:rFonts w:ascii="Arial" w:eastAsia="Arial" w:hAnsi="Arial"/>
          <w:color w:val="000000"/>
          <w:sz w:val="24"/>
        </w:rPr>
        <w:t>Payment will be made retrospectively on receipt of invoices or other confirmation that the money has been spent in accordance with the proposals applied for. Payment will be made by BACS transfer to a group’s bank account. Groups will be added to the BACS system, if not already included, on the award of any grant funding.</w:t>
      </w:r>
    </w:p>
    <w:p w14:paraId="1241D695" w14:textId="7834F980" w:rsidR="008E4428" w:rsidRDefault="008E4428" w:rsidP="001D0BFB">
      <w:pPr>
        <w:tabs>
          <w:tab w:val="left" w:pos="288"/>
          <w:tab w:val="left" w:pos="360"/>
        </w:tabs>
        <w:spacing w:before="276" w:line="276" w:lineRule="exact"/>
        <w:ind w:left="426" w:right="216" w:hanging="426"/>
        <w:textAlignment w:val="baseline"/>
        <w:rPr>
          <w:rFonts w:ascii="Arial" w:eastAsia="Arial" w:hAnsi="Arial"/>
          <w:color w:val="000000"/>
          <w:sz w:val="24"/>
        </w:rPr>
      </w:pPr>
      <w:r>
        <w:rPr>
          <w:rFonts w:ascii="Arial" w:eastAsia="Arial" w:hAnsi="Arial"/>
          <w:color w:val="000000"/>
          <w:sz w:val="24"/>
        </w:rPr>
        <w:t>1</w:t>
      </w:r>
      <w:r w:rsidR="00106AE1">
        <w:rPr>
          <w:rFonts w:ascii="Arial" w:eastAsia="Arial" w:hAnsi="Arial"/>
          <w:color w:val="000000"/>
          <w:sz w:val="24"/>
        </w:rPr>
        <w:t>4</w:t>
      </w:r>
      <w:r>
        <w:rPr>
          <w:rFonts w:ascii="Arial" w:eastAsia="Arial" w:hAnsi="Arial"/>
          <w:color w:val="000000"/>
          <w:sz w:val="24"/>
        </w:rPr>
        <w:t xml:space="preserve">. Grants should be claimed </w:t>
      </w:r>
      <w:r>
        <w:rPr>
          <w:rFonts w:ascii="Arial" w:eastAsia="Arial" w:hAnsi="Arial"/>
          <w:b/>
          <w:color w:val="000000"/>
          <w:sz w:val="24"/>
        </w:rPr>
        <w:t xml:space="preserve">within 6 months of award </w:t>
      </w:r>
      <w:r>
        <w:rPr>
          <w:rFonts w:ascii="Arial" w:eastAsia="Arial" w:hAnsi="Arial"/>
          <w:color w:val="000000"/>
          <w:sz w:val="24"/>
        </w:rPr>
        <w:t xml:space="preserve">and before the end of the financial year in which they are awarded. If </w:t>
      </w:r>
      <w:r w:rsidR="00462F6E">
        <w:rPr>
          <w:rFonts w:ascii="Arial" w:eastAsia="Arial" w:hAnsi="Arial"/>
          <w:color w:val="000000"/>
          <w:sz w:val="24"/>
        </w:rPr>
        <w:t>out with this</w:t>
      </w:r>
      <w:r>
        <w:rPr>
          <w:rFonts w:ascii="Arial" w:eastAsia="Arial" w:hAnsi="Arial"/>
          <w:color w:val="000000"/>
          <w:sz w:val="24"/>
        </w:rPr>
        <w:t xml:space="preserve"> timescale a further application will be required if funding still available. A key factor in assessing applications as the financial year progresses will be the likelihood of funding being used.</w:t>
      </w:r>
    </w:p>
    <w:p w14:paraId="08BFDAAE" w14:textId="77777777" w:rsidR="0087378A" w:rsidRDefault="00A65BE0">
      <w:pPr>
        <w:spacing w:before="554" w:line="271" w:lineRule="exact"/>
        <w:ind w:left="72"/>
        <w:textAlignment w:val="baseline"/>
        <w:rPr>
          <w:rFonts w:ascii="Arial" w:eastAsia="Arial" w:hAnsi="Arial"/>
          <w:b/>
          <w:color w:val="000000"/>
          <w:spacing w:val="-4"/>
          <w:sz w:val="24"/>
        </w:rPr>
      </w:pPr>
      <w:r>
        <w:rPr>
          <w:rFonts w:ascii="Arial" w:eastAsia="Arial" w:hAnsi="Arial"/>
          <w:b/>
          <w:color w:val="000000"/>
          <w:spacing w:val="-4"/>
          <w:sz w:val="24"/>
        </w:rPr>
        <w:t>For Information:</w:t>
      </w:r>
    </w:p>
    <w:p w14:paraId="5E485139" w14:textId="77777777" w:rsidR="000629DE" w:rsidRDefault="00A65BE0" w:rsidP="00760000">
      <w:pPr>
        <w:numPr>
          <w:ilvl w:val="0"/>
          <w:numId w:val="6"/>
        </w:numPr>
        <w:tabs>
          <w:tab w:val="clear" w:pos="360"/>
          <w:tab w:val="left" w:pos="426"/>
        </w:tabs>
        <w:spacing w:before="282" w:line="284" w:lineRule="exact"/>
        <w:ind w:left="426" w:right="504" w:hanging="426"/>
        <w:textAlignment w:val="baseline"/>
        <w:rPr>
          <w:rFonts w:ascii="Arial" w:eastAsia="Arial" w:hAnsi="Arial"/>
          <w:color w:val="000000"/>
          <w:sz w:val="24"/>
        </w:rPr>
      </w:pPr>
      <w:r w:rsidRPr="000629DE">
        <w:rPr>
          <w:rFonts w:ascii="Arial" w:eastAsia="Arial" w:hAnsi="Arial"/>
          <w:color w:val="000000"/>
          <w:sz w:val="24"/>
        </w:rPr>
        <w:t>You need to evidence how your project meets the criteria and priorities. Depending on the type of project, some criteria and priorities may be more relevant and some not applicable.</w:t>
      </w:r>
    </w:p>
    <w:p w14:paraId="59B3A0F4" w14:textId="3810242B" w:rsidR="000629DE" w:rsidRPr="000629DE" w:rsidRDefault="000629DE" w:rsidP="00760000">
      <w:pPr>
        <w:numPr>
          <w:ilvl w:val="0"/>
          <w:numId w:val="6"/>
        </w:numPr>
        <w:tabs>
          <w:tab w:val="clear" w:pos="360"/>
          <w:tab w:val="left" w:pos="426"/>
        </w:tabs>
        <w:spacing w:before="282" w:line="284" w:lineRule="exact"/>
        <w:ind w:left="426" w:right="504" w:hanging="426"/>
        <w:textAlignment w:val="baseline"/>
        <w:rPr>
          <w:rFonts w:ascii="Arial" w:eastAsia="Arial" w:hAnsi="Arial"/>
          <w:color w:val="000000"/>
          <w:sz w:val="24"/>
        </w:rPr>
      </w:pPr>
      <w:r w:rsidRPr="000629DE">
        <w:rPr>
          <w:rFonts w:ascii="Arial" w:eastAsia="Arial" w:hAnsi="Arial"/>
          <w:color w:val="000000"/>
          <w:sz w:val="24"/>
        </w:rPr>
        <w:t>All Proposals must be in line with and address the Council Plan priorities which are:</w:t>
      </w:r>
    </w:p>
    <w:p w14:paraId="3CE06364" w14:textId="77777777" w:rsidR="000629DE" w:rsidRPr="000629DE" w:rsidRDefault="000629DE" w:rsidP="00760000">
      <w:pPr>
        <w:tabs>
          <w:tab w:val="left" w:pos="426"/>
        </w:tabs>
        <w:spacing w:before="282" w:line="284" w:lineRule="exact"/>
        <w:ind w:left="426" w:right="504"/>
        <w:textAlignment w:val="baseline"/>
        <w:rPr>
          <w:rFonts w:ascii="Arial" w:eastAsia="Arial" w:hAnsi="Arial"/>
          <w:color w:val="000000"/>
          <w:sz w:val="24"/>
        </w:rPr>
      </w:pPr>
      <w:r w:rsidRPr="000629DE">
        <w:rPr>
          <w:rFonts w:ascii="Arial" w:eastAsia="Arial" w:hAnsi="Arial"/>
          <w:color w:val="000000"/>
          <w:sz w:val="24"/>
        </w:rPr>
        <w:t xml:space="preserve">A sustainable economy  </w:t>
      </w:r>
    </w:p>
    <w:p w14:paraId="0751C754" w14:textId="77777777" w:rsidR="000629DE" w:rsidRPr="000629DE" w:rsidRDefault="000629DE" w:rsidP="00760000">
      <w:pPr>
        <w:tabs>
          <w:tab w:val="left" w:pos="426"/>
        </w:tabs>
        <w:spacing w:before="282" w:line="284" w:lineRule="exact"/>
        <w:ind w:left="426" w:right="504"/>
        <w:textAlignment w:val="baseline"/>
        <w:rPr>
          <w:rFonts w:ascii="Arial" w:eastAsia="Arial" w:hAnsi="Arial"/>
          <w:color w:val="000000"/>
          <w:sz w:val="24"/>
        </w:rPr>
      </w:pPr>
      <w:r w:rsidRPr="000629DE">
        <w:rPr>
          <w:rFonts w:ascii="Arial" w:eastAsia="Arial" w:hAnsi="Arial"/>
          <w:color w:val="000000"/>
          <w:sz w:val="24"/>
        </w:rPr>
        <w:t xml:space="preserve">Connected communities  </w:t>
      </w:r>
    </w:p>
    <w:p w14:paraId="67588661" w14:textId="77777777" w:rsidR="000629DE" w:rsidRPr="000629DE" w:rsidRDefault="000629DE" w:rsidP="00760000">
      <w:pPr>
        <w:tabs>
          <w:tab w:val="left" w:pos="426"/>
        </w:tabs>
        <w:spacing w:before="282" w:line="284" w:lineRule="exact"/>
        <w:ind w:left="426" w:right="504"/>
        <w:textAlignment w:val="baseline"/>
        <w:rPr>
          <w:rFonts w:ascii="Arial" w:eastAsia="Arial" w:hAnsi="Arial"/>
          <w:color w:val="000000"/>
          <w:sz w:val="24"/>
        </w:rPr>
      </w:pPr>
      <w:r w:rsidRPr="000629DE">
        <w:rPr>
          <w:rFonts w:ascii="Arial" w:eastAsia="Arial" w:hAnsi="Arial"/>
          <w:color w:val="000000"/>
          <w:sz w:val="24"/>
        </w:rPr>
        <w:t xml:space="preserve">Living well locally </w:t>
      </w:r>
    </w:p>
    <w:p w14:paraId="004065A1" w14:textId="20465127" w:rsidR="00760000" w:rsidRDefault="000629DE" w:rsidP="000629DE">
      <w:pPr>
        <w:spacing w:before="282" w:line="284" w:lineRule="exact"/>
        <w:ind w:right="504"/>
        <w:textAlignment w:val="baseline"/>
        <w:rPr>
          <w:rFonts w:ascii="Arial" w:eastAsia="Arial" w:hAnsi="Arial"/>
          <w:color w:val="000000"/>
          <w:sz w:val="24"/>
        </w:rPr>
      </w:pPr>
      <w:r w:rsidRPr="000629DE">
        <w:rPr>
          <w:rFonts w:ascii="Arial" w:eastAsia="Arial" w:hAnsi="Arial"/>
          <w:color w:val="000000"/>
          <w:sz w:val="24"/>
        </w:rPr>
        <w:t>Further information can be found here:</w:t>
      </w:r>
    </w:p>
    <w:p w14:paraId="33E62920" w14:textId="7A5A468A" w:rsidR="00704291" w:rsidRDefault="00704291" w:rsidP="000629DE">
      <w:pPr>
        <w:spacing w:before="282" w:line="284" w:lineRule="exact"/>
        <w:ind w:right="504"/>
        <w:textAlignment w:val="baseline"/>
        <w:rPr>
          <w:rFonts w:ascii="Arial" w:eastAsia="Arial" w:hAnsi="Arial"/>
          <w:color w:val="000000"/>
          <w:sz w:val="24"/>
        </w:rPr>
      </w:pPr>
      <w:hyperlink r:id="rId11" w:history="1">
        <w:r w:rsidRPr="00704291">
          <w:rPr>
            <w:rStyle w:val="Hyperlink"/>
            <w:rFonts w:ascii="Arial" w:eastAsia="Arial" w:hAnsi="Arial"/>
            <w:sz w:val="24"/>
          </w:rPr>
          <w:t>Plan 2024 – 2029 - Aberdeenshire Council</w:t>
        </w:r>
      </w:hyperlink>
    </w:p>
    <w:p w14:paraId="0E99429E" w14:textId="081CD864" w:rsidR="00FE0959" w:rsidRPr="0000255C" w:rsidRDefault="00FE0959" w:rsidP="00704291">
      <w:pPr>
        <w:spacing w:before="280" w:line="272" w:lineRule="exact"/>
        <w:textAlignment w:val="baseline"/>
        <w:rPr>
          <w:rFonts w:ascii="Arial" w:eastAsia="Arial" w:hAnsi="Arial"/>
          <w:color w:val="000000"/>
          <w:sz w:val="24"/>
        </w:rPr>
        <w:sectPr w:rsidR="00FE0959" w:rsidRPr="0000255C" w:rsidSect="002F4215">
          <w:pgSz w:w="11904" w:h="16843"/>
          <w:pgMar w:top="1440" w:right="1476" w:bottom="3544" w:left="1428" w:header="720" w:footer="720" w:gutter="0"/>
          <w:cols w:space="720"/>
        </w:sectPr>
      </w:pPr>
    </w:p>
    <w:p w14:paraId="289D5EC6" w14:textId="77777777" w:rsidR="0087378A" w:rsidRDefault="00A65BE0">
      <w:pPr>
        <w:spacing w:before="5" w:after="645" w:line="593" w:lineRule="exact"/>
        <w:textAlignment w:val="baseline"/>
        <w:rPr>
          <w:rFonts w:ascii="Arial" w:eastAsia="Arial" w:hAnsi="Arial"/>
          <w:b/>
          <w:color w:val="0A2E64"/>
          <w:spacing w:val="1"/>
          <w:sz w:val="51"/>
        </w:rPr>
      </w:pPr>
      <w:r>
        <w:rPr>
          <w:rFonts w:ascii="Arial" w:eastAsia="Arial" w:hAnsi="Arial"/>
          <w:b/>
          <w:color w:val="0A2E64"/>
          <w:spacing w:val="1"/>
          <w:sz w:val="51"/>
        </w:rPr>
        <w:lastRenderedPageBreak/>
        <w:t>Privacy Notice</w:t>
      </w:r>
    </w:p>
    <w:p w14:paraId="38498E53" w14:textId="77777777" w:rsidR="0087378A" w:rsidRDefault="00A65BE0">
      <w:pPr>
        <w:spacing w:before="1" w:line="230" w:lineRule="exact"/>
        <w:ind w:left="216"/>
        <w:textAlignment w:val="baseline"/>
        <w:rPr>
          <w:rFonts w:ascii="Arial" w:eastAsia="Arial" w:hAnsi="Arial"/>
          <w:color w:val="000000"/>
          <w:sz w:val="20"/>
        </w:rPr>
      </w:pPr>
      <w:r>
        <w:rPr>
          <w:rFonts w:ascii="Arial" w:eastAsia="Arial" w:hAnsi="Arial"/>
          <w:color w:val="000000"/>
          <w:sz w:val="20"/>
        </w:rPr>
        <w:t>The Data Controller of the information being collected is Aberdeenshire Council.</w:t>
      </w:r>
    </w:p>
    <w:p w14:paraId="78E5C90F" w14:textId="77777777" w:rsidR="0087378A" w:rsidRDefault="00A65BE0">
      <w:pPr>
        <w:spacing w:before="121" w:line="230" w:lineRule="exact"/>
        <w:ind w:left="216"/>
        <w:textAlignment w:val="baseline"/>
        <w:rPr>
          <w:rFonts w:ascii="Arial" w:eastAsia="Arial" w:hAnsi="Arial"/>
          <w:color w:val="000000"/>
          <w:sz w:val="20"/>
        </w:rPr>
      </w:pPr>
      <w:r>
        <w:rPr>
          <w:rFonts w:ascii="Arial" w:eastAsia="Arial" w:hAnsi="Arial"/>
          <w:color w:val="000000"/>
          <w:sz w:val="20"/>
        </w:rPr>
        <w:t>The Data Protection Officer can be contacted at Town House, 34 Low Street, Banff, AB45 1AY.</w:t>
      </w:r>
    </w:p>
    <w:p w14:paraId="225F4C85" w14:textId="77777777" w:rsidR="0087378A" w:rsidRDefault="00000000">
      <w:pPr>
        <w:spacing w:before="120" w:line="230" w:lineRule="exact"/>
        <w:ind w:left="216"/>
        <w:textAlignment w:val="baseline"/>
        <w:rPr>
          <w:rFonts w:ascii="Arial" w:eastAsia="Arial" w:hAnsi="Arial"/>
          <w:color w:val="000000"/>
          <w:sz w:val="20"/>
        </w:rPr>
      </w:pPr>
      <w:hyperlink r:id="rId12">
        <w:r w:rsidR="00A65BE0">
          <w:rPr>
            <w:rFonts w:ascii="Arial" w:eastAsia="Arial" w:hAnsi="Arial"/>
            <w:color w:val="0000FF"/>
            <w:sz w:val="20"/>
            <w:u w:val="single"/>
          </w:rPr>
          <w:t>Email:</w:t>
        </w:r>
      </w:hyperlink>
      <w:r w:rsidR="00A65BE0">
        <w:rPr>
          <w:rFonts w:ascii="Arial" w:eastAsia="Arial" w:hAnsi="Arial"/>
          <w:color w:val="0000FF"/>
          <w:sz w:val="20"/>
          <w:u w:val="single"/>
        </w:rPr>
        <w:t xml:space="preserve"> dataprotection@aberdeenshire.gov.uk</w:t>
      </w:r>
      <w:r w:rsidR="00A65BE0">
        <w:rPr>
          <w:rFonts w:ascii="Arial" w:eastAsia="Arial" w:hAnsi="Arial"/>
          <w:color w:val="0000FF"/>
          <w:sz w:val="20"/>
        </w:rPr>
        <w:t xml:space="preserve"> </w:t>
      </w:r>
    </w:p>
    <w:p w14:paraId="3D075EC3" w14:textId="77777777" w:rsidR="0087378A" w:rsidRDefault="00A65BE0">
      <w:pPr>
        <w:spacing w:before="121" w:line="230" w:lineRule="exact"/>
        <w:ind w:left="216"/>
        <w:textAlignment w:val="baseline"/>
        <w:rPr>
          <w:rFonts w:ascii="Arial" w:eastAsia="Arial" w:hAnsi="Arial"/>
          <w:color w:val="000000"/>
          <w:sz w:val="20"/>
        </w:rPr>
      </w:pPr>
      <w:r>
        <w:rPr>
          <w:rFonts w:ascii="Arial" w:eastAsia="Arial" w:hAnsi="Arial"/>
          <w:color w:val="000000"/>
          <w:sz w:val="20"/>
        </w:rPr>
        <w:t>Your information is being collected to use for the following purposes:</w:t>
      </w:r>
    </w:p>
    <w:p w14:paraId="5ECB2D83" w14:textId="77777777" w:rsidR="0087378A" w:rsidRDefault="00A65BE0">
      <w:pPr>
        <w:numPr>
          <w:ilvl w:val="0"/>
          <w:numId w:val="7"/>
        </w:numPr>
        <w:tabs>
          <w:tab w:val="clear" w:pos="288"/>
          <w:tab w:val="left" w:pos="648"/>
        </w:tabs>
        <w:spacing w:before="209" w:line="412" w:lineRule="exact"/>
        <w:ind w:left="648" w:hanging="288"/>
        <w:textAlignment w:val="baseline"/>
        <w:rPr>
          <w:rFonts w:ascii="Arial" w:eastAsia="Arial" w:hAnsi="Arial"/>
          <w:b/>
          <w:color w:val="000000"/>
          <w:sz w:val="24"/>
        </w:rPr>
      </w:pPr>
      <w:r>
        <w:rPr>
          <w:rFonts w:ascii="Arial" w:eastAsia="Arial" w:hAnsi="Arial"/>
          <w:b/>
          <w:color w:val="000000"/>
          <w:sz w:val="24"/>
        </w:rPr>
        <w:t>To process your application to the Kincardine and Mearns Area Committee Budget</w:t>
      </w:r>
    </w:p>
    <w:p w14:paraId="339DF027" w14:textId="77777777" w:rsidR="0087378A" w:rsidRDefault="00A65BE0">
      <w:pPr>
        <w:numPr>
          <w:ilvl w:val="0"/>
          <w:numId w:val="8"/>
        </w:numPr>
        <w:tabs>
          <w:tab w:val="clear" w:pos="360"/>
          <w:tab w:val="left" w:pos="720"/>
        </w:tabs>
        <w:spacing w:before="21" w:line="412" w:lineRule="exact"/>
        <w:ind w:left="720" w:hanging="360"/>
        <w:textAlignment w:val="baseline"/>
        <w:rPr>
          <w:rFonts w:ascii="Arial" w:eastAsia="Arial" w:hAnsi="Arial"/>
          <w:b/>
          <w:color w:val="000000"/>
          <w:sz w:val="24"/>
        </w:rPr>
      </w:pPr>
      <w:r>
        <w:rPr>
          <w:rFonts w:ascii="Arial" w:eastAsia="Arial" w:hAnsi="Arial"/>
          <w:b/>
          <w:color w:val="000000"/>
          <w:sz w:val="24"/>
        </w:rPr>
        <w:t>To process an AP06 Form* to allow Aberdeenshire Council to make payments to you, if and when they become due, should your application be successful.</w:t>
      </w:r>
    </w:p>
    <w:p w14:paraId="4D12E1C8" w14:textId="77777777" w:rsidR="0087378A" w:rsidRDefault="00A65BE0">
      <w:pPr>
        <w:spacing w:before="481" w:after="481" w:line="278" w:lineRule="exact"/>
        <w:ind w:left="216"/>
        <w:textAlignment w:val="baseline"/>
        <w:rPr>
          <w:rFonts w:ascii="Arial" w:eastAsia="Arial" w:hAnsi="Arial"/>
          <w:b/>
          <w:color w:val="000000"/>
          <w:sz w:val="24"/>
        </w:rPr>
      </w:pPr>
      <w:r>
        <w:rPr>
          <w:rFonts w:ascii="Arial" w:eastAsia="Arial" w:hAnsi="Arial"/>
          <w:b/>
          <w:color w:val="000000"/>
          <w:sz w:val="24"/>
        </w:rPr>
        <w:t>*An AP06 Form is a form used to obtain personal details to allow us to make payment e.g. name, address and bank details</w:t>
      </w:r>
    </w:p>
    <w:tbl>
      <w:tblPr>
        <w:tblW w:w="0" w:type="auto"/>
        <w:tblLayout w:type="fixed"/>
        <w:tblCellMar>
          <w:left w:w="0" w:type="dxa"/>
          <w:right w:w="0" w:type="dxa"/>
        </w:tblCellMar>
        <w:tblLook w:val="04A0" w:firstRow="1" w:lastRow="0" w:firstColumn="1" w:lastColumn="0" w:noHBand="0" w:noVBand="1"/>
      </w:tblPr>
      <w:tblGrid>
        <w:gridCol w:w="3796"/>
        <w:gridCol w:w="4248"/>
        <w:gridCol w:w="706"/>
      </w:tblGrid>
      <w:tr w:rsidR="0087378A" w14:paraId="030B1A3A" w14:textId="77777777">
        <w:trPr>
          <w:trHeight w:hRule="exact" w:val="63"/>
        </w:trPr>
        <w:tc>
          <w:tcPr>
            <w:tcW w:w="3796" w:type="dxa"/>
            <w:vMerge w:val="restart"/>
            <w:tcBorders>
              <w:top w:val="none" w:sz="0" w:space="0" w:color="000000"/>
              <w:left w:val="none" w:sz="0" w:space="0" w:color="000000"/>
              <w:bottom w:val="single" w:sz="0" w:space="0" w:color="000000"/>
              <w:right w:val="none" w:sz="0" w:space="0" w:color="000000"/>
            </w:tcBorders>
          </w:tcPr>
          <w:p w14:paraId="686C98C9" w14:textId="77777777" w:rsidR="0087378A" w:rsidRDefault="00A65BE0">
            <w:pPr>
              <w:spacing w:after="362" w:line="199" w:lineRule="exact"/>
              <w:ind w:right="1843"/>
              <w:jc w:val="right"/>
              <w:textAlignment w:val="baseline"/>
              <w:rPr>
                <w:rFonts w:ascii="Arial" w:eastAsia="Arial" w:hAnsi="Arial"/>
                <w:color w:val="000000"/>
                <w:sz w:val="20"/>
              </w:rPr>
            </w:pPr>
            <w:r>
              <w:rPr>
                <w:rFonts w:ascii="Arial" w:eastAsia="Arial" w:hAnsi="Arial"/>
                <w:color w:val="000000"/>
                <w:sz w:val="20"/>
              </w:rPr>
              <w:t>Your information is:</w:t>
            </w:r>
          </w:p>
        </w:tc>
        <w:tc>
          <w:tcPr>
            <w:tcW w:w="4248" w:type="dxa"/>
            <w:tcBorders>
              <w:top w:val="none" w:sz="0" w:space="0" w:color="000000"/>
              <w:left w:val="none" w:sz="0" w:space="0" w:color="000000"/>
              <w:bottom w:val="single" w:sz="5" w:space="0" w:color="000000"/>
              <w:right w:val="none" w:sz="0" w:space="0" w:color="000000"/>
            </w:tcBorders>
          </w:tcPr>
          <w:p w14:paraId="292E3CC6" w14:textId="77777777" w:rsidR="0087378A" w:rsidRDefault="0087378A"/>
        </w:tc>
        <w:tc>
          <w:tcPr>
            <w:tcW w:w="706" w:type="dxa"/>
            <w:tcBorders>
              <w:top w:val="none" w:sz="0" w:space="0" w:color="000000"/>
              <w:left w:val="none" w:sz="0" w:space="0" w:color="000000"/>
              <w:bottom w:val="single" w:sz="5" w:space="0" w:color="000000"/>
              <w:right w:val="none" w:sz="0" w:space="0" w:color="000000"/>
            </w:tcBorders>
          </w:tcPr>
          <w:p w14:paraId="6DDE4507" w14:textId="77777777" w:rsidR="0087378A" w:rsidRDefault="0087378A"/>
        </w:tc>
      </w:tr>
      <w:tr w:rsidR="0087378A" w14:paraId="60AA5E95" w14:textId="77777777">
        <w:trPr>
          <w:trHeight w:hRule="exact" w:val="499"/>
        </w:trPr>
        <w:tc>
          <w:tcPr>
            <w:tcW w:w="3796" w:type="dxa"/>
            <w:vMerge/>
            <w:tcBorders>
              <w:top w:val="single" w:sz="0" w:space="0" w:color="000000"/>
              <w:left w:val="none" w:sz="0" w:space="0" w:color="000000"/>
              <w:bottom w:val="none" w:sz="0" w:space="0" w:color="000000"/>
              <w:right w:val="single" w:sz="5" w:space="0" w:color="000000"/>
            </w:tcBorders>
          </w:tcPr>
          <w:p w14:paraId="5BF9E023" w14:textId="77777777" w:rsidR="0087378A" w:rsidRDefault="0087378A"/>
        </w:tc>
        <w:tc>
          <w:tcPr>
            <w:tcW w:w="4248" w:type="dxa"/>
            <w:tcBorders>
              <w:top w:val="single" w:sz="5" w:space="0" w:color="000000"/>
              <w:left w:val="single" w:sz="5" w:space="0" w:color="000000"/>
              <w:bottom w:val="single" w:sz="5" w:space="0" w:color="000000"/>
              <w:right w:val="single" w:sz="5" w:space="0" w:color="000000"/>
            </w:tcBorders>
          </w:tcPr>
          <w:p w14:paraId="1C1879FB" w14:textId="77777777" w:rsidR="0087378A" w:rsidRDefault="00A65BE0">
            <w:pPr>
              <w:spacing w:after="261" w:line="230" w:lineRule="exact"/>
              <w:ind w:right="172"/>
              <w:jc w:val="right"/>
              <w:textAlignment w:val="baseline"/>
              <w:rPr>
                <w:rFonts w:ascii="Arial" w:eastAsia="Arial" w:hAnsi="Arial"/>
                <w:color w:val="000000"/>
                <w:sz w:val="20"/>
              </w:rPr>
            </w:pPr>
            <w:r>
              <w:rPr>
                <w:rFonts w:ascii="Arial" w:eastAsia="Arial" w:hAnsi="Arial"/>
                <w:color w:val="000000"/>
                <w:sz w:val="20"/>
              </w:rPr>
              <w:t>Being collected by Aberdeenshire Council</w:t>
            </w:r>
          </w:p>
        </w:tc>
        <w:tc>
          <w:tcPr>
            <w:tcW w:w="706" w:type="dxa"/>
            <w:tcBorders>
              <w:top w:val="single" w:sz="5" w:space="0" w:color="000000"/>
              <w:left w:val="single" w:sz="5" w:space="0" w:color="000000"/>
              <w:bottom w:val="single" w:sz="5" w:space="0" w:color="000000"/>
              <w:right w:val="single" w:sz="5" w:space="0" w:color="000000"/>
            </w:tcBorders>
          </w:tcPr>
          <w:p w14:paraId="720C65CD" w14:textId="77777777" w:rsidR="0087378A" w:rsidRDefault="00A65BE0">
            <w:pPr>
              <w:spacing w:after="265" w:line="226" w:lineRule="exact"/>
              <w:ind w:right="64"/>
              <w:jc w:val="right"/>
              <w:textAlignment w:val="baseline"/>
              <w:rPr>
                <w:rFonts w:ascii="Wingdings" w:eastAsia="Wingdings" w:hAnsi="Wingdings"/>
                <w:color w:val="000000"/>
                <w:sz w:val="24"/>
              </w:rPr>
            </w:pPr>
            <w:r>
              <w:rPr>
                <w:rFonts w:ascii="Wingdings" w:eastAsia="Wingdings" w:hAnsi="Wingdings"/>
                <w:color w:val="000000"/>
                <w:sz w:val="24"/>
              </w:rPr>
              <w:t></w:t>
            </w:r>
          </w:p>
        </w:tc>
      </w:tr>
    </w:tbl>
    <w:p w14:paraId="02FB76BD" w14:textId="77777777" w:rsidR="0087378A" w:rsidRDefault="0087378A">
      <w:pPr>
        <w:spacing w:after="634" w:line="20" w:lineRule="exact"/>
      </w:pPr>
    </w:p>
    <w:p w14:paraId="0406E6C3" w14:textId="77777777" w:rsidR="0087378A" w:rsidRDefault="00A65BE0">
      <w:pPr>
        <w:spacing w:before="1" w:line="230" w:lineRule="exact"/>
        <w:ind w:left="216"/>
        <w:textAlignment w:val="baseline"/>
        <w:rPr>
          <w:rFonts w:ascii="Arial" w:eastAsia="Arial" w:hAnsi="Arial"/>
          <w:color w:val="000000"/>
          <w:sz w:val="20"/>
        </w:rPr>
      </w:pPr>
      <w:r>
        <w:rPr>
          <w:rFonts w:ascii="Arial" w:eastAsia="Arial" w:hAnsi="Arial"/>
          <w:color w:val="000000"/>
          <w:sz w:val="20"/>
        </w:rPr>
        <w:t>The Legal Basis for collecting the information is:</w:t>
      </w:r>
    </w:p>
    <w:p w14:paraId="17CF7FDE" w14:textId="77777777" w:rsidR="0087378A" w:rsidRDefault="00A65BE0">
      <w:pPr>
        <w:spacing w:before="1" w:after="137" w:line="230" w:lineRule="exact"/>
        <w:jc w:val="right"/>
        <w:textAlignment w:val="baseline"/>
        <w:rPr>
          <w:rFonts w:ascii="Arial" w:eastAsia="Arial" w:hAnsi="Arial"/>
          <w:i/>
          <w:color w:val="000000"/>
          <w:sz w:val="20"/>
        </w:rPr>
      </w:pPr>
      <w:r>
        <w:rPr>
          <w:rFonts w:ascii="Arial" w:eastAsia="Arial" w:hAnsi="Arial"/>
          <w:i/>
          <w:color w:val="000000"/>
          <w:sz w:val="20"/>
        </w:rPr>
        <w:t>Please tick all that apply</w:t>
      </w:r>
    </w:p>
    <w:tbl>
      <w:tblPr>
        <w:tblW w:w="0" w:type="auto"/>
        <w:tblInd w:w="124" w:type="dxa"/>
        <w:tblLayout w:type="fixed"/>
        <w:tblCellMar>
          <w:left w:w="0" w:type="dxa"/>
          <w:right w:w="0" w:type="dxa"/>
        </w:tblCellMar>
        <w:tblLook w:val="04A0" w:firstRow="1" w:lastRow="0" w:firstColumn="1" w:lastColumn="0" w:noHBand="0" w:noVBand="1"/>
      </w:tblPr>
      <w:tblGrid>
        <w:gridCol w:w="3686"/>
        <w:gridCol w:w="567"/>
        <w:gridCol w:w="4113"/>
        <w:gridCol w:w="577"/>
      </w:tblGrid>
      <w:tr w:rsidR="0087378A" w14:paraId="2644A15F" w14:textId="77777777">
        <w:trPr>
          <w:trHeight w:hRule="exact" w:val="422"/>
        </w:trPr>
        <w:tc>
          <w:tcPr>
            <w:tcW w:w="4253" w:type="dxa"/>
            <w:gridSpan w:val="2"/>
            <w:tcBorders>
              <w:top w:val="single" w:sz="5" w:space="0" w:color="000000"/>
              <w:left w:val="single" w:sz="5" w:space="0" w:color="000000"/>
              <w:bottom w:val="single" w:sz="5" w:space="0" w:color="000000"/>
              <w:right w:val="single" w:sz="5" w:space="0" w:color="000000"/>
            </w:tcBorders>
          </w:tcPr>
          <w:p w14:paraId="0E691486" w14:textId="77777777" w:rsidR="0087378A" w:rsidRDefault="00A65BE0">
            <w:pPr>
              <w:spacing w:after="171" w:line="230" w:lineRule="exact"/>
              <w:ind w:right="1408"/>
              <w:jc w:val="right"/>
              <w:textAlignment w:val="baseline"/>
              <w:rPr>
                <w:rFonts w:ascii="Arial" w:eastAsia="Arial" w:hAnsi="Arial"/>
                <w:b/>
                <w:color w:val="000000"/>
                <w:sz w:val="20"/>
              </w:rPr>
            </w:pPr>
            <w:r>
              <w:rPr>
                <w:rFonts w:ascii="Arial" w:eastAsia="Arial" w:hAnsi="Arial"/>
                <w:b/>
                <w:color w:val="000000"/>
                <w:sz w:val="20"/>
              </w:rPr>
              <w:t>Personal Data</w:t>
            </w:r>
          </w:p>
        </w:tc>
        <w:tc>
          <w:tcPr>
            <w:tcW w:w="4690" w:type="dxa"/>
            <w:gridSpan w:val="2"/>
            <w:tcBorders>
              <w:top w:val="single" w:sz="5" w:space="0" w:color="000000"/>
              <w:left w:val="single" w:sz="5" w:space="0" w:color="000000"/>
              <w:bottom w:val="single" w:sz="5" w:space="0" w:color="000000"/>
              <w:right w:val="single" w:sz="5" w:space="0" w:color="000000"/>
            </w:tcBorders>
          </w:tcPr>
          <w:p w14:paraId="70451BB3" w14:textId="77777777" w:rsidR="0087378A" w:rsidRDefault="00A65BE0">
            <w:pPr>
              <w:spacing w:after="171" w:line="230" w:lineRule="exact"/>
              <w:jc w:val="center"/>
              <w:textAlignment w:val="baseline"/>
              <w:rPr>
                <w:rFonts w:ascii="Arial" w:eastAsia="Arial" w:hAnsi="Arial"/>
                <w:b/>
                <w:color w:val="000000"/>
                <w:sz w:val="20"/>
              </w:rPr>
            </w:pPr>
            <w:r>
              <w:rPr>
                <w:rFonts w:ascii="Arial" w:eastAsia="Arial" w:hAnsi="Arial"/>
                <w:b/>
                <w:color w:val="000000"/>
                <w:sz w:val="20"/>
              </w:rPr>
              <w:t>Special categories of personal data</w:t>
            </w:r>
          </w:p>
        </w:tc>
      </w:tr>
      <w:tr w:rsidR="0087378A" w14:paraId="33DBE3E3" w14:textId="77777777">
        <w:trPr>
          <w:trHeight w:hRule="exact" w:val="663"/>
        </w:trPr>
        <w:tc>
          <w:tcPr>
            <w:tcW w:w="3686" w:type="dxa"/>
            <w:tcBorders>
              <w:top w:val="single" w:sz="5" w:space="0" w:color="000000"/>
              <w:left w:val="single" w:sz="5" w:space="0" w:color="000000"/>
              <w:bottom w:val="single" w:sz="5" w:space="0" w:color="000000"/>
              <w:right w:val="single" w:sz="5" w:space="0" w:color="000000"/>
            </w:tcBorders>
          </w:tcPr>
          <w:p w14:paraId="31EF74A2" w14:textId="77777777" w:rsidR="0087378A" w:rsidRDefault="00A65BE0">
            <w:pPr>
              <w:spacing w:before="138" w:after="290" w:line="230" w:lineRule="exact"/>
              <w:ind w:left="111"/>
              <w:textAlignment w:val="baseline"/>
              <w:rPr>
                <w:rFonts w:ascii="Arial" w:eastAsia="Arial" w:hAnsi="Arial"/>
                <w:color w:val="000000"/>
                <w:sz w:val="20"/>
              </w:rPr>
            </w:pPr>
            <w:r>
              <w:rPr>
                <w:rFonts w:ascii="Arial" w:eastAsia="Arial" w:hAnsi="Arial"/>
                <w:color w:val="000000"/>
                <w:sz w:val="20"/>
              </w:rPr>
              <w:t>Consent</w:t>
            </w:r>
          </w:p>
        </w:tc>
        <w:tc>
          <w:tcPr>
            <w:tcW w:w="567" w:type="dxa"/>
            <w:tcBorders>
              <w:top w:val="single" w:sz="5" w:space="0" w:color="000000"/>
              <w:left w:val="single" w:sz="5" w:space="0" w:color="000000"/>
              <w:bottom w:val="single" w:sz="5" w:space="0" w:color="000000"/>
              <w:right w:val="single" w:sz="5" w:space="0" w:color="000000"/>
            </w:tcBorders>
          </w:tcPr>
          <w:p w14:paraId="4A5A2A64"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top w:val="single" w:sz="5" w:space="0" w:color="000000"/>
              <w:left w:val="single" w:sz="5" w:space="0" w:color="000000"/>
              <w:bottom w:val="single" w:sz="5" w:space="0" w:color="000000"/>
              <w:right w:val="single" w:sz="5" w:space="0" w:color="000000"/>
            </w:tcBorders>
          </w:tcPr>
          <w:p w14:paraId="0019195F" w14:textId="77777777" w:rsidR="0087378A" w:rsidRDefault="00A65BE0">
            <w:pPr>
              <w:spacing w:after="166" w:line="246" w:lineRule="exact"/>
              <w:ind w:left="108" w:right="108"/>
              <w:jc w:val="both"/>
              <w:textAlignment w:val="baseline"/>
              <w:rPr>
                <w:rFonts w:ascii="Arial" w:eastAsia="Arial" w:hAnsi="Arial"/>
                <w:color w:val="000000"/>
                <w:sz w:val="20"/>
              </w:rPr>
            </w:pPr>
            <w:r>
              <w:rPr>
                <w:rFonts w:ascii="Arial" w:eastAsia="Arial" w:hAnsi="Arial"/>
                <w:color w:val="000000"/>
                <w:sz w:val="20"/>
              </w:rPr>
              <w:t xml:space="preserve">The data subject has given explicit </w:t>
            </w:r>
            <w:r>
              <w:rPr>
                <w:rFonts w:ascii="Arial" w:eastAsia="Arial" w:hAnsi="Arial"/>
                <w:b/>
                <w:i/>
                <w:color w:val="000000"/>
                <w:sz w:val="20"/>
              </w:rPr>
              <w:t xml:space="preserve">consent </w:t>
            </w:r>
            <w:r>
              <w:rPr>
                <w:rFonts w:ascii="Arial" w:eastAsia="Arial" w:hAnsi="Arial"/>
                <w:color w:val="000000"/>
                <w:sz w:val="20"/>
              </w:rPr>
              <w:t>to the processing</w:t>
            </w:r>
          </w:p>
        </w:tc>
        <w:tc>
          <w:tcPr>
            <w:tcW w:w="577" w:type="dxa"/>
            <w:tcBorders>
              <w:top w:val="single" w:sz="5" w:space="0" w:color="000000"/>
              <w:left w:val="single" w:sz="5" w:space="0" w:color="000000"/>
              <w:bottom w:val="single" w:sz="5" w:space="0" w:color="000000"/>
              <w:right w:val="single" w:sz="5" w:space="0" w:color="000000"/>
            </w:tcBorders>
          </w:tcPr>
          <w:p w14:paraId="5DEEF939"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1C54CD35" w14:textId="77777777">
        <w:trPr>
          <w:trHeight w:hRule="exact" w:val="1411"/>
        </w:trPr>
        <w:tc>
          <w:tcPr>
            <w:tcW w:w="3686" w:type="dxa"/>
            <w:tcBorders>
              <w:top w:val="single" w:sz="5" w:space="0" w:color="000000"/>
              <w:left w:val="single" w:sz="5" w:space="0" w:color="000000"/>
              <w:bottom w:val="none" w:sz="0" w:space="0" w:color="020000"/>
              <w:right w:val="single" w:sz="5" w:space="0" w:color="000000"/>
            </w:tcBorders>
          </w:tcPr>
          <w:p w14:paraId="15C25D53" w14:textId="77777777" w:rsidR="0087378A" w:rsidRDefault="00A65BE0">
            <w:pPr>
              <w:spacing w:before="511" w:after="665" w:line="230" w:lineRule="exact"/>
              <w:ind w:left="111"/>
              <w:textAlignment w:val="baseline"/>
              <w:rPr>
                <w:rFonts w:ascii="Arial" w:eastAsia="Arial" w:hAnsi="Arial"/>
                <w:color w:val="000000"/>
                <w:sz w:val="20"/>
              </w:rPr>
            </w:pPr>
            <w:r>
              <w:rPr>
                <w:rFonts w:ascii="Arial" w:eastAsia="Arial" w:hAnsi="Arial"/>
                <w:color w:val="000000"/>
                <w:sz w:val="20"/>
              </w:rPr>
              <w:t>Performance of a Contract</w:t>
            </w:r>
          </w:p>
        </w:tc>
        <w:tc>
          <w:tcPr>
            <w:tcW w:w="567" w:type="dxa"/>
            <w:tcBorders>
              <w:top w:val="single" w:sz="5" w:space="0" w:color="000000"/>
              <w:left w:val="single" w:sz="5" w:space="0" w:color="000000"/>
              <w:bottom w:val="none" w:sz="0" w:space="0" w:color="020000"/>
              <w:right w:val="single" w:sz="5" w:space="0" w:color="000000"/>
            </w:tcBorders>
          </w:tcPr>
          <w:p w14:paraId="5C82F52B" w14:textId="77777777" w:rsidR="0087378A" w:rsidRDefault="00A65BE0">
            <w:pPr>
              <w:spacing w:before="425" w:after="748" w:line="233" w:lineRule="exact"/>
              <w:jc w:val="center"/>
              <w:textAlignment w:val="baseline"/>
              <w:rPr>
                <w:rFonts w:ascii="Wingdings" w:eastAsia="Wingdings" w:hAnsi="Wingdings"/>
                <w:color w:val="000000"/>
                <w:sz w:val="24"/>
              </w:rPr>
            </w:pPr>
            <w:r>
              <w:rPr>
                <w:rFonts w:ascii="Wingdings" w:eastAsia="Wingdings" w:hAnsi="Wingdings"/>
                <w:color w:val="000000"/>
                <w:sz w:val="24"/>
              </w:rPr>
              <w:t></w:t>
            </w:r>
            <w:r>
              <w:rPr>
                <w:rFonts w:ascii="Arial" w:eastAsia="Arial" w:hAnsi="Arial"/>
                <w:color w:val="000000"/>
                <w:sz w:val="20"/>
              </w:rPr>
              <w:t xml:space="preserve"> </w:t>
            </w:r>
          </w:p>
        </w:tc>
        <w:tc>
          <w:tcPr>
            <w:tcW w:w="4113" w:type="dxa"/>
            <w:tcBorders>
              <w:top w:val="single" w:sz="5" w:space="0" w:color="000000"/>
              <w:left w:val="single" w:sz="5" w:space="0" w:color="000000"/>
              <w:bottom w:val="none" w:sz="0" w:space="0" w:color="020000"/>
              <w:right w:val="single" w:sz="5" w:space="0" w:color="000000"/>
            </w:tcBorders>
          </w:tcPr>
          <w:p w14:paraId="27045F6B" w14:textId="77777777" w:rsidR="0087378A" w:rsidRDefault="00A65BE0">
            <w:pPr>
              <w:spacing w:line="248" w:lineRule="exact"/>
              <w:ind w:left="144" w:right="72"/>
              <w:jc w:val="both"/>
              <w:textAlignment w:val="baseline"/>
              <w:rPr>
                <w:rFonts w:ascii="Arial" w:eastAsia="Arial" w:hAnsi="Arial"/>
                <w:color w:val="000000"/>
                <w:spacing w:val="-1"/>
                <w:sz w:val="20"/>
              </w:rPr>
            </w:pPr>
            <w:r>
              <w:rPr>
                <w:rFonts w:ascii="Arial" w:eastAsia="Arial" w:hAnsi="Arial"/>
                <w:color w:val="000000"/>
                <w:spacing w:val="-1"/>
                <w:sz w:val="20"/>
              </w:rPr>
              <w:t>Processing is necessary for the purposes of carrying out the obligations of the controller</w:t>
            </w:r>
          </w:p>
          <w:p w14:paraId="6DCD5BD1" w14:textId="77777777" w:rsidR="0087378A" w:rsidRDefault="00A65BE0">
            <w:pPr>
              <w:tabs>
                <w:tab w:val="left" w:pos="432"/>
                <w:tab w:val="left" w:pos="1224"/>
                <w:tab w:val="left" w:pos="1800"/>
                <w:tab w:val="left" w:pos="2592"/>
                <w:tab w:val="left" w:pos="2880"/>
                <w:tab w:val="left" w:pos="3312"/>
                <w:tab w:val="right" w:pos="4032"/>
              </w:tabs>
              <w:spacing w:before="14" w:line="230" w:lineRule="exact"/>
              <w:ind w:right="72"/>
              <w:jc w:val="center"/>
              <w:textAlignment w:val="baseline"/>
              <w:rPr>
                <w:rFonts w:ascii="Arial" w:eastAsia="Arial" w:hAnsi="Arial"/>
                <w:color w:val="000000"/>
                <w:sz w:val="20"/>
              </w:rPr>
            </w:pPr>
            <w:r>
              <w:rPr>
                <w:rFonts w:ascii="Arial" w:eastAsia="Arial" w:hAnsi="Arial"/>
                <w:color w:val="000000"/>
                <w:sz w:val="20"/>
              </w:rPr>
              <w:t>or</w:t>
            </w:r>
            <w:r>
              <w:rPr>
                <w:rFonts w:ascii="Arial" w:eastAsia="Arial" w:hAnsi="Arial"/>
                <w:color w:val="000000"/>
                <w:sz w:val="20"/>
              </w:rPr>
              <w:tab/>
              <w:t>of the</w:t>
            </w:r>
            <w:r>
              <w:rPr>
                <w:rFonts w:ascii="Arial" w:eastAsia="Arial" w:hAnsi="Arial"/>
                <w:color w:val="000000"/>
                <w:sz w:val="20"/>
              </w:rPr>
              <w:tab/>
              <w:t>data</w:t>
            </w:r>
            <w:r>
              <w:rPr>
                <w:rFonts w:ascii="Arial" w:eastAsia="Arial" w:hAnsi="Arial"/>
                <w:color w:val="000000"/>
                <w:sz w:val="20"/>
              </w:rPr>
              <w:tab/>
              <w:t>subject</w:t>
            </w:r>
            <w:r>
              <w:rPr>
                <w:rFonts w:ascii="Arial" w:eastAsia="Arial" w:hAnsi="Arial"/>
                <w:color w:val="000000"/>
                <w:sz w:val="20"/>
              </w:rPr>
              <w:tab/>
              <w:t>in</w:t>
            </w:r>
            <w:r>
              <w:rPr>
                <w:rFonts w:ascii="Arial" w:eastAsia="Arial" w:hAnsi="Arial"/>
                <w:color w:val="000000"/>
                <w:sz w:val="20"/>
              </w:rPr>
              <w:tab/>
              <w:t>the</w:t>
            </w:r>
            <w:r>
              <w:rPr>
                <w:rFonts w:ascii="Arial" w:eastAsia="Arial" w:hAnsi="Arial"/>
                <w:color w:val="000000"/>
                <w:sz w:val="20"/>
              </w:rPr>
              <w:tab/>
              <w:t>field</w:t>
            </w:r>
            <w:r>
              <w:rPr>
                <w:rFonts w:ascii="Arial" w:eastAsia="Arial" w:hAnsi="Arial"/>
                <w:color w:val="000000"/>
                <w:sz w:val="20"/>
              </w:rPr>
              <w:tab/>
              <w:t>of</w:t>
            </w:r>
          </w:p>
          <w:p w14:paraId="7A4859DB" w14:textId="77777777" w:rsidR="0087378A" w:rsidRDefault="00A65BE0">
            <w:pPr>
              <w:tabs>
                <w:tab w:val="right" w:pos="4032"/>
              </w:tabs>
              <w:spacing w:before="1" w:after="166" w:line="249" w:lineRule="exact"/>
              <w:ind w:left="144" w:right="72"/>
              <w:jc w:val="both"/>
              <w:textAlignment w:val="baseline"/>
              <w:rPr>
                <w:rFonts w:ascii="Arial" w:eastAsia="Arial" w:hAnsi="Arial"/>
                <w:b/>
                <w:i/>
                <w:color w:val="000000"/>
                <w:sz w:val="20"/>
              </w:rPr>
            </w:pPr>
            <w:r>
              <w:rPr>
                <w:rFonts w:ascii="Arial" w:eastAsia="Arial" w:hAnsi="Arial"/>
                <w:b/>
                <w:i/>
                <w:color w:val="000000"/>
                <w:sz w:val="20"/>
              </w:rPr>
              <w:t>employment, and social security</w:t>
            </w:r>
            <w:r>
              <w:rPr>
                <w:rFonts w:ascii="Arial" w:eastAsia="Arial" w:hAnsi="Arial"/>
                <w:b/>
                <w:i/>
                <w:color w:val="000000"/>
                <w:sz w:val="20"/>
              </w:rPr>
              <w:tab/>
              <w:t xml:space="preserve">and </w:t>
            </w:r>
            <w:r>
              <w:rPr>
                <w:rFonts w:ascii="Arial" w:eastAsia="Arial" w:hAnsi="Arial"/>
                <w:b/>
                <w:i/>
                <w:color w:val="000000"/>
                <w:sz w:val="20"/>
              </w:rPr>
              <w:br/>
              <w:t>social protection law</w:t>
            </w:r>
          </w:p>
        </w:tc>
        <w:tc>
          <w:tcPr>
            <w:tcW w:w="577" w:type="dxa"/>
            <w:tcBorders>
              <w:top w:val="single" w:sz="5" w:space="0" w:color="000000"/>
              <w:left w:val="single" w:sz="5" w:space="0" w:color="000000"/>
              <w:bottom w:val="none" w:sz="0" w:space="0" w:color="020000"/>
              <w:right w:val="single" w:sz="5" w:space="0" w:color="000000"/>
            </w:tcBorders>
          </w:tcPr>
          <w:p w14:paraId="44AC2D5B"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4D3EFBAD" w14:textId="77777777">
        <w:trPr>
          <w:trHeight w:hRule="exact" w:val="427"/>
        </w:trPr>
        <w:tc>
          <w:tcPr>
            <w:tcW w:w="3686" w:type="dxa"/>
            <w:tcBorders>
              <w:top w:val="none" w:sz="0" w:space="0" w:color="020000"/>
              <w:left w:val="single" w:sz="5" w:space="0" w:color="000000"/>
              <w:bottom w:val="none" w:sz="0" w:space="0" w:color="020000"/>
              <w:right w:val="single" w:sz="5" w:space="0" w:color="000000"/>
            </w:tcBorders>
          </w:tcPr>
          <w:p w14:paraId="7C51393A" w14:textId="77777777" w:rsidR="0087378A" w:rsidRDefault="00A65BE0">
            <w:pPr>
              <w:spacing w:after="166" w:line="230" w:lineRule="exact"/>
              <w:ind w:left="111"/>
              <w:textAlignment w:val="baseline"/>
              <w:rPr>
                <w:rFonts w:ascii="Arial" w:eastAsia="Arial" w:hAnsi="Arial"/>
                <w:color w:val="000000"/>
                <w:sz w:val="20"/>
              </w:rPr>
            </w:pPr>
            <w:r>
              <w:rPr>
                <w:rFonts w:ascii="Arial" w:eastAsia="Arial" w:hAnsi="Arial"/>
                <w:color w:val="000000"/>
                <w:sz w:val="20"/>
              </w:rPr>
              <w:t>Legal Obligations</w:t>
            </w:r>
          </w:p>
        </w:tc>
        <w:tc>
          <w:tcPr>
            <w:tcW w:w="567" w:type="dxa"/>
            <w:tcBorders>
              <w:top w:val="none" w:sz="0" w:space="0" w:color="020000"/>
              <w:left w:val="single" w:sz="5" w:space="0" w:color="000000"/>
              <w:bottom w:val="none" w:sz="0" w:space="0" w:color="020000"/>
              <w:right w:val="single" w:sz="5" w:space="0" w:color="FFFFFF"/>
            </w:tcBorders>
          </w:tcPr>
          <w:p w14:paraId="530D5124"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top w:val="none" w:sz="0" w:space="0" w:color="020000"/>
              <w:left w:val="single" w:sz="5" w:space="0" w:color="FFFFFF"/>
              <w:bottom w:val="none" w:sz="0" w:space="0" w:color="020000"/>
              <w:right w:val="single" w:sz="5" w:space="0" w:color="FFFFFF"/>
            </w:tcBorders>
            <w:shd w:val="clear" w:color="000000" w:fill="000000"/>
          </w:tcPr>
          <w:p w14:paraId="40EEC1A6"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577" w:type="dxa"/>
            <w:tcBorders>
              <w:top w:val="none" w:sz="0" w:space="0" w:color="020000"/>
              <w:left w:val="single" w:sz="5" w:space="0" w:color="FFFFFF"/>
              <w:bottom w:val="none" w:sz="0" w:space="0" w:color="020000"/>
              <w:right w:val="single" w:sz="5" w:space="0" w:color="FFFFFF"/>
            </w:tcBorders>
            <w:shd w:val="clear" w:color="000000" w:fill="000000"/>
          </w:tcPr>
          <w:p w14:paraId="2287C28A"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78227CBC" w14:textId="77777777">
        <w:trPr>
          <w:trHeight w:hRule="exact" w:val="1417"/>
        </w:trPr>
        <w:tc>
          <w:tcPr>
            <w:tcW w:w="3686" w:type="dxa"/>
            <w:tcBorders>
              <w:top w:val="none" w:sz="0" w:space="0" w:color="020000"/>
              <w:left w:val="single" w:sz="5" w:space="0" w:color="000000"/>
              <w:bottom w:val="single" w:sz="5" w:space="0" w:color="000000"/>
              <w:right w:val="single" w:sz="5" w:space="0" w:color="000000"/>
            </w:tcBorders>
          </w:tcPr>
          <w:p w14:paraId="044A09FF" w14:textId="77777777" w:rsidR="0087378A" w:rsidRDefault="00A65BE0">
            <w:pPr>
              <w:spacing w:before="507" w:after="674" w:line="230" w:lineRule="exact"/>
              <w:ind w:left="111"/>
              <w:textAlignment w:val="baseline"/>
              <w:rPr>
                <w:rFonts w:ascii="Arial" w:eastAsia="Arial" w:hAnsi="Arial"/>
                <w:color w:val="000000"/>
                <w:sz w:val="20"/>
              </w:rPr>
            </w:pPr>
            <w:r>
              <w:rPr>
                <w:rFonts w:ascii="Arial" w:eastAsia="Arial" w:hAnsi="Arial"/>
                <w:color w:val="000000"/>
                <w:sz w:val="20"/>
              </w:rPr>
              <w:t>Vital Interests</w:t>
            </w:r>
          </w:p>
        </w:tc>
        <w:tc>
          <w:tcPr>
            <w:tcW w:w="567" w:type="dxa"/>
            <w:tcBorders>
              <w:top w:val="none" w:sz="0" w:space="0" w:color="020000"/>
              <w:left w:val="single" w:sz="5" w:space="0" w:color="000000"/>
              <w:bottom w:val="single" w:sz="5" w:space="0" w:color="000000"/>
              <w:right w:val="single" w:sz="5" w:space="0" w:color="000000"/>
            </w:tcBorders>
          </w:tcPr>
          <w:p w14:paraId="276E2F90"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top w:val="none" w:sz="0" w:space="0" w:color="020000"/>
              <w:left w:val="single" w:sz="5" w:space="0" w:color="000000"/>
              <w:bottom w:val="single" w:sz="5" w:space="0" w:color="000000"/>
              <w:right w:val="single" w:sz="5" w:space="0" w:color="000000"/>
            </w:tcBorders>
          </w:tcPr>
          <w:p w14:paraId="49237C6E" w14:textId="77777777" w:rsidR="0087378A" w:rsidRDefault="00A65BE0">
            <w:pPr>
              <w:spacing w:line="245" w:lineRule="exact"/>
              <w:ind w:left="144" w:right="108"/>
              <w:jc w:val="both"/>
              <w:textAlignment w:val="baseline"/>
              <w:rPr>
                <w:rFonts w:ascii="Arial" w:eastAsia="Arial" w:hAnsi="Arial"/>
                <w:color w:val="000000"/>
                <w:spacing w:val="-1"/>
                <w:sz w:val="20"/>
              </w:rPr>
            </w:pPr>
            <w:r>
              <w:rPr>
                <w:rFonts w:ascii="Arial" w:eastAsia="Arial" w:hAnsi="Arial"/>
                <w:color w:val="000000"/>
                <w:spacing w:val="-1"/>
                <w:sz w:val="20"/>
              </w:rPr>
              <w:t xml:space="preserve">Processing is necessary to protect the </w:t>
            </w:r>
            <w:r>
              <w:rPr>
                <w:rFonts w:ascii="Arial" w:eastAsia="Arial" w:hAnsi="Arial"/>
                <w:b/>
                <w:i/>
                <w:color w:val="000000"/>
                <w:spacing w:val="-1"/>
                <w:sz w:val="20"/>
              </w:rPr>
              <w:t xml:space="preserve">vital interests </w:t>
            </w:r>
            <w:r>
              <w:rPr>
                <w:rFonts w:ascii="Arial" w:eastAsia="Arial" w:hAnsi="Arial"/>
                <w:color w:val="000000"/>
                <w:spacing w:val="-1"/>
                <w:sz w:val="20"/>
              </w:rPr>
              <w:t>of the data subject or of another natural person where the data subject is</w:t>
            </w:r>
          </w:p>
          <w:p w14:paraId="71696EFC" w14:textId="77777777" w:rsidR="0087378A" w:rsidRDefault="00A65BE0">
            <w:pPr>
              <w:tabs>
                <w:tab w:val="left" w:pos="1440"/>
                <w:tab w:val="left" w:pos="2160"/>
                <w:tab w:val="right" w:pos="4032"/>
              </w:tabs>
              <w:spacing w:after="180" w:line="247" w:lineRule="exact"/>
              <w:ind w:left="144" w:right="108"/>
              <w:jc w:val="both"/>
              <w:textAlignment w:val="baseline"/>
              <w:rPr>
                <w:rFonts w:ascii="Arial" w:eastAsia="Arial" w:hAnsi="Arial"/>
                <w:color w:val="000000"/>
                <w:sz w:val="20"/>
              </w:rPr>
            </w:pPr>
            <w:r>
              <w:rPr>
                <w:rFonts w:ascii="Arial" w:eastAsia="Arial" w:hAnsi="Arial"/>
                <w:color w:val="000000"/>
                <w:sz w:val="20"/>
              </w:rPr>
              <w:t>physically or</w:t>
            </w:r>
            <w:r>
              <w:rPr>
                <w:rFonts w:ascii="Arial" w:eastAsia="Arial" w:hAnsi="Arial"/>
                <w:color w:val="000000"/>
                <w:sz w:val="20"/>
              </w:rPr>
              <w:tab/>
              <w:t>legally</w:t>
            </w:r>
            <w:r>
              <w:rPr>
                <w:rFonts w:ascii="Arial" w:eastAsia="Arial" w:hAnsi="Arial"/>
                <w:color w:val="000000"/>
                <w:sz w:val="20"/>
              </w:rPr>
              <w:tab/>
              <w:t>incapable</w:t>
            </w:r>
            <w:r>
              <w:rPr>
                <w:rFonts w:ascii="Arial" w:eastAsia="Arial" w:hAnsi="Arial"/>
                <w:color w:val="000000"/>
                <w:sz w:val="20"/>
              </w:rPr>
              <w:tab/>
              <w:t xml:space="preserve">of giving </w:t>
            </w:r>
            <w:r>
              <w:rPr>
                <w:rFonts w:ascii="Arial" w:eastAsia="Arial" w:hAnsi="Arial"/>
                <w:color w:val="000000"/>
                <w:sz w:val="20"/>
              </w:rPr>
              <w:br/>
              <w:t>consent</w:t>
            </w:r>
          </w:p>
        </w:tc>
        <w:tc>
          <w:tcPr>
            <w:tcW w:w="577" w:type="dxa"/>
            <w:tcBorders>
              <w:top w:val="none" w:sz="0" w:space="0" w:color="020000"/>
              <w:left w:val="single" w:sz="5" w:space="0" w:color="000000"/>
              <w:bottom w:val="single" w:sz="5" w:space="0" w:color="000000"/>
              <w:right w:val="single" w:sz="5" w:space="0" w:color="000000"/>
            </w:tcBorders>
          </w:tcPr>
          <w:p w14:paraId="74D3B061"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bl>
    <w:p w14:paraId="5E18301B" w14:textId="77777777" w:rsidR="0087378A" w:rsidRDefault="0087378A">
      <w:pPr>
        <w:sectPr w:rsidR="0087378A" w:rsidSect="002F4215">
          <w:pgSz w:w="11904" w:h="16843"/>
          <w:pgMar w:top="1320" w:right="1250" w:bottom="2567" w:left="1474" w:header="720" w:footer="720" w:gutter="0"/>
          <w:cols w:space="720"/>
        </w:sectPr>
      </w:pPr>
    </w:p>
    <w:tbl>
      <w:tblPr>
        <w:tblW w:w="0" w:type="auto"/>
        <w:tblInd w:w="148" w:type="dxa"/>
        <w:tblLayout w:type="fixed"/>
        <w:tblCellMar>
          <w:left w:w="0" w:type="dxa"/>
          <w:right w:w="0" w:type="dxa"/>
        </w:tblCellMar>
        <w:tblLook w:val="04A0" w:firstRow="1" w:lastRow="0" w:firstColumn="1" w:lastColumn="0" w:noHBand="0" w:noVBand="1"/>
      </w:tblPr>
      <w:tblGrid>
        <w:gridCol w:w="3686"/>
        <w:gridCol w:w="567"/>
        <w:gridCol w:w="4113"/>
        <w:gridCol w:w="577"/>
      </w:tblGrid>
      <w:tr w:rsidR="0087378A" w14:paraId="0429E0DC" w14:textId="77777777">
        <w:trPr>
          <w:trHeight w:hRule="exact" w:val="672"/>
        </w:trPr>
        <w:tc>
          <w:tcPr>
            <w:tcW w:w="3686" w:type="dxa"/>
            <w:tcBorders>
              <w:top w:val="single" w:sz="7" w:space="0" w:color="000000"/>
              <w:left w:val="single" w:sz="7" w:space="0" w:color="000000"/>
              <w:bottom w:val="single" w:sz="7" w:space="0" w:color="000000"/>
              <w:right w:val="single" w:sz="7" w:space="0" w:color="000000"/>
            </w:tcBorders>
          </w:tcPr>
          <w:p w14:paraId="60FA66BB" w14:textId="77777777" w:rsidR="0087378A" w:rsidRDefault="00A65BE0">
            <w:pPr>
              <w:spacing w:before="122" w:after="296" w:line="249" w:lineRule="exact"/>
              <w:ind w:left="111"/>
              <w:textAlignment w:val="baseline"/>
              <w:rPr>
                <w:rFonts w:ascii="Arial" w:eastAsia="Arial" w:hAnsi="Arial"/>
                <w:color w:val="000000"/>
                <w:sz w:val="20"/>
              </w:rPr>
            </w:pPr>
            <w:r>
              <w:rPr>
                <w:rFonts w:ascii="Arial" w:eastAsia="Arial" w:hAnsi="Arial"/>
                <w:color w:val="000000"/>
                <w:sz w:val="20"/>
              </w:rPr>
              <w:lastRenderedPageBreak/>
              <w:t>Task carried out in the Public Interest</w:t>
            </w:r>
          </w:p>
        </w:tc>
        <w:tc>
          <w:tcPr>
            <w:tcW w:w="567" w:type="dxa"/>
            <w:tcBorders>
              <w:top w:val="single" w:sz="7" w:space="0" w:color="000000"/>
              <w:left w:val="single" w:sz="7" w:space="0" w:color="000000"/>
              <w:bottom w:val="single" w:sz="7" w:space="0" w:color="000000"/>
              <w:right w:val="single" w:sz="7" w:space="0" w:color="000000"/>
            </w:tcBorders>
          </w:tcPr>
          <w:p w14:paraId="0143F57F"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top w:val="single" w:sz="7" w:space="0" w:color="000000"/>
              <w:left w:val="single" w:sz="7" w:space="0" w:color="000000"/>
              <w:bottom w:val="single" w:sz="7" w:space="0" w:color="000000"/>
              <w:right w:val="single" w:sz="7" w:space="0" w:color="000000"/>
            </w:tcBorders>
          </w:tcPr>
          <w:p w14:paraId="272DA948" w14:textId="77777777" w:rsidR="0087378A" w:rsidRDefault="00A65BE0">
            <w:pPr>
              <w:spacing w:after="170" w:line="248" w:lineRule="exact"/>
              <w:ind w:left="108" w:right="108"/>
              <w:jc w:val="both"/>
              <w:textAlignment w:val="baseline"/>
              <w:rPr>
                <w:rFonts w:ascii="Arial" w:eastAsia="Arial" w:hAnsi="Arial"/>
                <w:color w:val="000000"/>
                <w:sz w:val="20"/>
              </w:rPr>
            </w:pPr>
            <w:r>
              <w:rPr>
                <w:rFonts w:ascii="Arial" w:eastAsia="Arial" w:hAnsi="Arial"/>
                <w:color w:val="000000"/>
                <w:sz w:val="20"/>
              </w:rPr>
              <w:t xml:space="preserve">Processing relates to personal data which are made </w:t>
            </w:r>
            <w:r>
              <w:rPr>
                <w:rFonts w:ascii="Arial" w:eastAsia="Arial" w:hAnsi="Arial"/>
                <w:b/>
                <w:i/>
                <w:color w:val="000000"/>
                <w:sz w:val="20"/>
              </w:rPr>
              <w:t xml:space="preserve">public </w:t>
            </w:r>
            <w:r>
              <w:rPr>
                <w:rFonts w:ascii="Arial" w:eastAsia="Arial" w:hAnsi="Arial"/>
                <w:color w:val="000000"/>
                <w:sz w:val="20"/>
              </w:rPr>
              <w:t>by the data subject</w:t>
            </w:r>
          </w:p>
        </w:tc>
        <w:tc>
          <w:tcPr>
            <w:tcW w:w="577" w:type="dxa"/>
            <w:tcBorders>
              <w:top w:val="single" w:sz="7" w:space="0" w:color="000000"/>
              <w:left w:val="single" w:sz="7" w:space="0" w:color="000000"/>
              <w:bottom w:val="single" w:sz="7" w:space="0" w:color="000000"/>
              <w:right w:val="single" w:sz="7" w:space="0" w:color="000000"/>
            </w:tcBorders>
          </w:tcPr>
          <w:p w14:paraId="1DC40614"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3F7FA322" w14:textId="77777777">
        <w:trPr>
          <w:trHeight w:hRule="exact" w:val="1162"/>
        </w:trPr>
        <w:tc>
          <w:tcPr>
            <w:tcW w:w="3686" w:type="dxa"/>
            <w:vMerge w:val="restart"/>
            <w:tcBorders>
              <w:top w:val="single" w:sz="7" w:space="0" w:color="000000"/>
              <w:left w:val="single" w:sz="7" w:space="0" w:color="000000"/>
              <w:bottom w:val="single" w:sz="0" w:space="0" w:color="000000"/>
              <w:right w:val="single" w:sz="7" w:space="0" w:color="000000"/>
            </w:tcBorders>
          </w:tcPr>
          <w:p w14:paraId="55A3FA80" w14:textId="77777777" w:rsidR="0087378A" w:rsidRDefault="00A65BE0">
            <w:pPr>
              <w:spacing w:before="2580" w:after="2768" w:line="249" w:lineRule="exact"/>
              <w:ind w:left="111"/>
              <w:textAlignment w:val="baseline"/>
              <w:rPr>
                <w:rFonts w:ascii="Arial" w:eastAsia="Arial" w:hAnsi="Arial"/>
                <w:color w:val="000000"/>
                <w:sz w:val="20"/>
              </w:rPr>
            </w:pPr>
            <w:r>
              <w:rPr>
                <w:rFonts w:ascii="Arial" w:eastAsia="Arial" w:hAnsi="Arial"/>
                <w:color w:val="000000"/>
                <w:sz w:val="20"/>
              </w:rPr>
              <w:t>Legitimate Interests</w:t>
            </w:r>
            <w:r>
              <w:rPr>
                <w:rFonts w:ascii="Arial" w:eastAsia="Arial" w:hAnsi="Arial"/>
                <w:color w:val="000000"/>
                <w:sz w:val="20"/>
                <w:vertAlign w:val="superscript"/>
              </w:rPr>
              <w:t>1</w:t>
            </w:r>
            <w:r>
              <w:rPr>
                <w:rFonts w:ascii="Arial" w:eastAsia="Arial" w:hAnsi="Arial"/>
                <w:color w:val="000000"/>
                <w:sz w:val="14"/>
              </w:rPr>
              <w:t xml:space="preserve"> </w:t>
            </w:r>
          </w:p>
        </w:tc>
        <w:tc>
          <w:tcPr>
            <w:tcW w:w="567" w:type="dxa"/>
            <w:vMerge w:val="restart"/>
            <w:tcBorders>
              <w:top w:val="single" w:sz="7" w:space="0" w:color="000000"/>
              <w:left w:val="single" w:sz="7" w:space="0" w:color="000000"/>
              <w:bottom w:val="single" w:sz="0" w:space="0" w:color="000000"/>
              <w:right w:val="single" w:sz="7" w:space="0" w:color="000000"/>
            </w:tcBorders>
          </w:tcPr>
          <w:p w14:paraId="0ECDE6E5"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c>
          <w:tcPr>
            <w:tcW w:w="4113" w:type="dxa"/>
            <w:tcBorders>
              <w:top w:val="single" w:sz="7" w:space="0" w:color="000000"/>
              <w:left w:val="single" w:sz="7" w:space="0" w:color="000000"/>
              <w:bottom w:val="single" w:sz="7" w:space="0" w:color="000000"/>
              <w:right w:val="single" w:sz="7" w:space="0" w:color="000000"/>
            </w:tcBorders>
          </w:tcPr>
          <w:p w14:paraId="0C1F87A8" w14:textId="77777777" w:rsidR="0087378A" w:rsidRDefault="00A65BE0">
            <w:pPr>
              <w:tabs>
                <w:tab w:val="left" w:pos="1440"/>
                <w:tab w:val="left" w:pos="1944"/>
                <w:tab w:val="left" w:pos="3168"/>
                <w:tab w:val="right" w:pos="4032"/>
              </w:tabs>
              <w:spacing w:line="241" w:lineRule="exact"/>
              <w:jc w:val="center"/>
              <w:textAlignment w:val="baseline"/>
              <w:rPr>
                <w:rFonts w:ascii="Arial" w:eastAsia="Arial" w:hAnsi="Arial"/>
                <w:color w:val="000000"/>
                <w:sz w:val="20"/>
              </w:rPr>
            </w:pPr>
            <w:r>
              <w:rPr>
                <w:rFonts w:ascii="Arial" w:eastAsia="Arial" w:hAnsi="Arial"/>
                <w:color w:val="000000"/>
                <w:sz w:val="20"/>
              </w:rPr>
              <w:t>Processing</w:t>
            </w:r>
            <w:r>
              <w:rPr>
                <w:rFonts w:ascii="Arial" w:eastAsia="Arial" w:hAnsi="Arial"/>
                <w:color w:val="000000"/>
                <w:sz w:val="20"/>
              </w:rPr>
              <w:tab/>
              <w:t>is</w:t>
            </w:r>
            <w:r>
              <w:rPr>
                <w:rFonts w:ascii="Arial" w:eastAsia="Arial" w:hAnsi="Arial"/>
                <w:color w:val="000000"/>
                <w:sz w:val="20"/>
              </w:rPr>
              <w:tab/>
              <w:t>necessary</w:t>
            </w:r>
            <w:r>
              <w:rPr>
                <w:rFonts w:ascii="Arial" w:eastAsia="Arial" w:hAnsi="Arial"/>
                <w:color w:val="000000"/>
                <w:sz w:val="20"/>
              </w:rPr>
              <w:tab/>
              <w:t>for</w:t>
            </w:r>
            <w:r>
              <w:rPr>
                <w:rFonts w:ascii="Arial" w:eastAsia="Arial" w:hAnsi="Arial"/>
                <w:color w:val="000000"/>
                <w:sz w:val="20"/>
              </w:rPr>
              <w:tab/>
              <w:t>the</w:t>
            </w:r>
          </w:p>
          <w:p w14:paraId="30A3EECE" w14:textId="77777777" w:rsidR="0087378A" w:rsidRDefault="00A65BE0">
            <w:pPr>
              <w:spacing w:after="176" w:line="248" w:lineRule="exact"/>
              <w:ind w:left="144" w:right="108"/>
              <w:jc w:val="both"/>
              <w:textAlignment w:val="baseline"/>
              <w:rPr>
                <w:rFonts w:ascii="Arial" w:eastAsia="Arial" w:hAnsi="Arial"/>
                <w:color w:val="000000"/>
                <w:sz w:val="20"/>
              </w:rPr>
            </w:pPr>
            <w:r>
              <w:rPr>
                <w:rFonts w:ascii="Arial" w:eastAsia="Arial" w:hAnsi="Arial"/>
                <w:color w:val="000000"/>
                <w:sz w:val="20"/>
              </w:rPr>
              <w:t xml:space="preserve">establishment, exercise or </w:t>
            </w:r>
            <w:proofErr w:type="spellStart"/>
            <w:r>
              <w:rPr>
                <w:rFonts w:ascii="Arial" w:eastAsia="Arial" w:hAnsi="Arial"/>
                <w:color w:val="000000"/>
                <w:sz w:val="20"/>
              </w:rPr>
              <w:t>defence</w:t>
            </w:r>
            <w:proofErr w:type="spellEnd"/>
            <w:r>
              <w:rPr>
                <w:rFonts w:ascii="Arial" w:eastAsia="Arial" w:hAnsi="Arial"/>
                <w:color w:val="000000"/>
                <w:sz w:val="20"/>
              </w:rPr>
              <w:t xml:space="preserve"> of legal claims or whenever courts are acting in their judicial capacity</w:t>
            </w:r>
          </w:p>
        </w:tc>
        <w:tc>
          <w:tcPr>
            <w:tcW w:w="577" w:type="dxa"/>
            <w:tcBorders>
              <w:top w:val="single" w:sz="7" w:space="0" w:color="000000"/>
              <w:left w:val="single" w:sz="7" w:space="0" w:color="000000"/>
              <w:bottom w:val="single" w:sz="7" w:space="0" w:color="000000"/>
              <w:right w:val="single" w:sz="7" w:space="0" w:color="000000"/>
            </w:tcBorders>
          </w:tcPr>
          <w:p w14:paraId="1C0D2636"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66C155AF" w14:textId="77777777">
        <w:trPr>
          <w:trHeight w:hRule="exact" w:val="672"/>
        </w:trPr>
        <w:tc>
          <w:tcPr>
            <w:tcW w:w="3686" w:type="dxa"/>
            <w:vMerge/>
            <w:tcBorders>
              <w:top w:val="single" w:sz="0" w:space="0" w:color="000000"/>
              <w:left w:val="single" w:sz="7" w:space="0" w:color="000000"/>
              <w:bottom w:val="single" w:sz="0" w:space="0" w:color="000000"/>
              <w:right w:val="single" w:sz="7" w:space="0" w:color="000000"/>
            </w:tcBorders>
          </w:tcPr>
          <w:p w14:paraId="1EA22E10" w14:textId="77777777" w:rsidR="0087378A" w:rsidRDefault="0087378A"/>
        </w:tc>
        <w:tc>
          <w:tcPr>
            <w:tcW w:w="567" w:type="dxa"/>
            <w:vMerge/>
            <w:tcBorders>
              <w:top w:val="single" w:sz="0" w:space="0" w:color="000000"/>
              <w:left w:val="single" w:sz="7" w:space="0" w:color="000000"/>
              <w:bottom w:val="single" w:sz="0" w:space="0" w:color="000000"/>
              <w:right w:val="single" w:sz="7" w:space="0" w:color="000000"/>
            </w:tcBorders>
          </w:tcPr>
          <w:p w14:paraId="4ECDE611" w14:textId="77777777" w:rsidR="0087378A" w:rsidRDefault="0087378A"/>
        </w:tc>
        <w:tc>
          <w:tcPr>
            <w:tcW w:w="4113" w:type="dxa"/>
            <w:tcBorders>
              <w:top w:val="single" w:sz="7" w:space="0" w:color="000000"/>
              <w:left w:val="single" w:sz="7" w:space="0" w:color="000000"/>
              <w:bottom w:val="single" w:sz="7" w:space="0" w:color="000000"/>
              <w:right w:val="single" w:sz="7" w:space="0" w:color="000000"/>
            </w:tcBorders>
          </w:tcPr>
          <w:p w14:paraId="4BFFF43D" w14:textId="77777777" w:rsidR="0087378A" w:rsidRDefault="00A65BE0">
            <w:pPr>
              <w:spacing w:after="171" w:line="245" w:lineRule="exact"/>
              <w:ind w:left="108" w:right="108"/>
              <w:jc w:val="both"/>
              <w:textAlignment w:val="baseline"/>
              <w:rPr>
                <w:rFonts w:ascii="Arial" w:eastAsia="Arial" w:hAnsi="Arial"/>
                <w:color w:val="000000"/>
                <w:sz w:val="20"/>
              </w:rPr>
            </w:pPr>
            <w:r>
              <w:rPr>
                <w:rFonts w:ascii="Arial" w:eastAsia="Arial" w:hAnsi="Arial"/>
                <w:color w:val="000000"/>
                <w:sz w:val="20"/>
              </w:rPr>
              <w:t xml:space="preserve">Processing is necessary for reasons of </w:t>
            </w:r>
            <w:r>
              <w:rPr>
                <w:rFonts w:ascii="Arial" w:eastAsia="Arial" w:hAnsi="Arial"/>
                <w:b/>
                <w:i/>
                <w:color w:val="000000"/>
                <w:sz w:val="20"/>
              </w:rPr>
              <w:t>substantial public interest</w:t>
            </w:r>
          </w:p>
        </w:tc>
        <w:tc>
          <w:tcPr>
            <w:tcW w:w="577" w:type="dxa"/>
            <w:tcBorders>
              <w:top w:val="single" w:sz="7" w:space="0" w:color="000000"/>
              <w:left w:val="single" w:sz="7" w:space="0" w:color="000000"/>
              <w:bottom w:val="single" w:sz="7" w:space="0" w:color="000000"/>
              <w:right w:val="single" w:sz="7" w:space="0" w:color="000000"/>
            </w:tcBorders>
          </w:tcPr>
          <w:p w14:paraId="3549AEBD"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196B7482" w14:textId="77777777">
        <w:trPr>
          <w:trHeight w:hRule="exact" w:val="1915"/>
        </w:trPr>
        <w:tc>
          <w:tcPr>
            <w:tcW w:w="3686" w:type="dxa"/>
            <w:vMerge/>
            <w:tcBorders>
              <w:top w:val="single" w:sz="0" w:space="0" w:color="000000"/>
              <w:left w:val="single" w:sz="7" w:space="0" w:color="000000"/>
              <w:bottom w:val="single" w:sz="0" w:space="0" w:color="000000"/>
              <w:right w:val="single" w:sz="7" w:space="0" w:color="000000"/>
            </w:tcBorders>
          </w:tcPr>
          <w:p w14:paraId="2201104A" w14:textId="77777777" w:rsidR="0087378A" w:rsidRDefault="0087378A"/>
        </w:tc>
        <w:tc>
          <w:tcPr>
            <w:tcW w:w="567" w:type="dxa"/>
            <w:vMerge/>
            <w:tcBorders>
              <w:top w:val="single" w:sz="0" w:space="0" w:color="000000"/>
              <w:left w:val="single" w:sz="7" w:space="0" w:color="000000"/>
              <w:bottom w:val="single" w:sz="0" w:space="0" w:color="000000"/>
              <w:right w:val="single" w:sz="7" w:space="0" w:color="000000"/>
            </w:tcBorders>
          </w:tcPr>
          <w:p w14:paraId="1DDAA813" w14:textId="77777777" w:rsidR="0087378A" w:rsidRDefault="0087378A"/>
        </w:tc>
        <w:tc>
          <w:tcPr>
            <w:tcW w:w="4113" w:type="dxa"/>
            <w:tcBorders>
              <w:top w:val="single" w:sz="7" w:space="0" w:color="000000"/>
              <w:left w:val="single" w:sz="7" w:space="0" w:color="000000"/>
              <w:bottom w:val="single" w:sz="7" w:space="0" w:color="000000"/>
              <w:right w:val="single" w:sz="7" w:space="0" w:color="000000"/>
            </w:tcBorders>
          </w:tcPr>
          <w:p w14:paraId="686E956D" w14:textId="77777777" w:rsidR="0087378A" w:rsidRDefault="00A65BE0">
            <w:pPr>
              <w:spacing w:after="167" w:line="248" w:lineRule="exact"/>
              <w:ind w:left="108" w:right="108"/>
              <w:jc w:val="both"/>
              <w:textAlignment w:val="baseline"/>
              <w:rPr>
                <w:rFonts w:ascii="Arial" w:eastAsia="Arial" w:hAnsi="Arial"/>
                <w:color w:val="000000"/>
                <w:sz w:val="20"/>
              </w:rPr>
            </w:pPr>
            <w:r>
              <w:rPr>
                <w:rFonts w:ascii="Arial" w:eastAsia="Arial" w:hAnsi="Arial"/>
                <w:color w:val="000000"/>
                <w:sz w:val="20"/>
              </w:rPr>
              <w:t xml:space="preserve">Processing is necessary for the purposes of preventive or occupational medicine, for the assessment of the working capacity of the employee, medical diagnosis, the provision of </w:t>
            </w:r>
            <w:r>
              <w:rPr>
                <w:rFonts w:ascii="Arial" w:eastAsia="Arial" w:hAnsi="Arial"/>
                <w:b/>
                <w:i/>
                <w:color w:val="000000"/>
                <w:sz w:val="20"/>
              </w:rPr>
              <w:t xml:space="preserve">health or social care </w:t>
            </w:r>
            <w:r>
              <w:rPr>
                <w:rFonts w:ascii="Arial" w:eastAsia="Arial" w:hAnsi="Arial"/>
                <w:color w:val="000000"/>
                <w:sz w:val="20"/>
              </w:rPr>
              <w:t>or treatment, or the management of health or social care systems</w:t>
            </w:r>
          </w:p>
        </w:tc>
        <w:tc>
          <w:tcPr>
            <w:tcW w:w="577" w:type="dxa"/>
            <w:tcBorders>
              <w:top w:val="single" w:sz="7" w:space="0" w:color="000000"/>
              <w:left w:val="single" w:sz="7" w:space="0" w:color="000000"/>
              <w:bottom w:val="single" w:sz="7" w:space="0" w:color="000000"/>
              <w:right w:val="single" w:sz="7" w:space="0" w:color="000000"/>
            </w:tcBorders>
          </w:tcPr>
          <w:p w14:paraId="75675D19"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65C894A7" w14:textId="77777777">
        <w:trPr>
          <w:trHeight w:hRule="exact" w:val="677"/>
        </w:trPr>
        <w:tc>
          <w:tcPr>
            <w:tcW w:w="3686" w:type="dxa"/>
            <w:vMerge/>
            <w:tcBorders>
              <w:top w:val="single" w:sz="0" w:space="0" w:color="000000"/>
              <w:left w:val="single" w:sz="7" w:space="0" w:color="000000"/>
              <w:bottom w:val="single" w:sz="0" w:space="0" w:color="000000"/>
              <w:right w:val="single" w:sz="7" w:space="0" w:color="000000"/>
            </w:tcBorders>
          </w:tcPr>
          <w:p w14:paraId="4A614C68" w14:textId="77777777" w:rsidR="0087378A" w:rsidRDefault="0087378A"/>
        </w:tc>
        <w:tc>
          <w:tcPr>
            <w:tcW w:w="567" w:type="dxa"/>
            <w:vMerge/>
            <w:tcBorders>
              <w:top w:val="single" w:sz="0" w:space="0" w:color="000000"/>
              <w:left w:val="single" w:sz="7" w:space="0" w:color="000000"/>
              <w:bottom w:val="single" w:sz="0" w:space="0" w:color="000000"/>
              <w:right w:val="single" w:sz="7" w:space="0" w:color="000000"/>
            </w:tcBorders>
          </w:tcPr>
          <w:p w14:paraId="11BD1FEE" w14:textId="77777777" w:rsidR="0087378A" w:rsidRDefault="0087378A"/>
        </w:tc>
        <w:tc>
          <w:tcPr>
            <w:tcW w:w="4113" w:type="dxa"/>
            <w:tcBorders>
              <w:top w:val="single" w:sz="7" w:space="0" w:color="000000"/>
              <w:left w:val="single" w:sz="7" w:space="0" w:color="000000"/>
              <w:bottom w:val="single" w:sz="7" w:space="0" w:color="000000"/>
              <w:right w:val="single" w:sz="7" w:space="0" w:color="000000"/>
            </w:tcBorders>
          </w:tcPr>
          <w:p w14:paraId="1F7EA163" w14:textId="77777777" w:rsidR="0087378A" w:rsidRDefault="00A65BE0">
            <w:pPr>
              <w:spacing w:after="166" w:line="249" w:lineRule="exact"/>
              <w:ind w:left="108" w:right="108"/>
              <w:jc w:val="both"/>
              <w:textAlignment w:val="baseline"/>
              <w:rPr>
                <w:rFonts w:ascii="Arial" w:eastAsia="Arial" w:hAnsi="Arial"/>
                <w:color w:val="000000"/>
                <w:sz w:val="20"/>
              </w:rPr>
            </w:pPr>
            <w:r>
              <w:rPr>
                <w:rFonts w:ascii="Arial" w:eastAsia="Arial" w:hAnsi="Arial"/>
                <w:color w:val="000000"/>
                <w:sz w:val="20"/>
              </w:rPr>
              <w:t xml:space="preserve">Processing is necessary for reasons of public interest in the area of </w:t>
            </w:r>
            <w:r>
              <w:rPr>
                <w:rFonts w:ascii="Arial" w:eastAsia="Arial" w:hAnsi="Arial"/>
                <w:b/>
                <w:i/>
                <w:color w:val="000000"/>
                <w:sz w:val="20"/>
              </w:rPr>
              <w:t>public health</w:t>
            </w:r>
          </w:p>
        </w:tc>
        <w:tc>
          <w:tcPr>
            <w:tcW w:w="577" w:type="dxa"/>
            <w:tcBorders>
              <w:top w:val="single" w:sz="7" w:space="0" w:color="000000"/>
              <w:left w:val="single" w:sz="7" w:space="0" w:color="000000"/>
              <w:bottom w:val="single" w:sz="7" w:space="0" w:color="000000"/>
              <w:right w:val="single" w:sz="7" w:space="0" w:color="000000"/>
            </w:tcBorders>
          </w:tcPr>
          <w:p w14:paraId="58022815"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r w:rsidR="0087378A" w14:paraId="2A15DE27" w14:textId="77777777">
        <w:trPr>
          <w:trHeight w:hRule="exact" w:val="1181"/>
        </w:trPr>
        <w:tc>
          <w:tcPr>
            <w:tcW w:w="3686" w:type="dxa"/>
            <w:vMerge/>
            <w:tcBorders>
              <w:top w:val="single" w:sz="0" w:space="0" w:color="000000"/>
              <w:left w:val="single" w:sz="7" w:space="0" w:color="000000"/>
              <w:bottom w:val="single" w:sz="7" w:space="0" w:color="000000"/>
              <w:right w:val="single" w:sz="7" w:space="0" w:color="000000"/>
            </w:tcBorders>
          </w:tcPr>
          <w:p w14:paraId="5AFBC181" w14:textId="77777777" w:rsidR="0087378A" w:rsidRDefault="0087378A"/>
        </w:tc>
        <w:tc>
          <w:tcPr>
            <w:tcW w:w="567" w:type="dxa"/>
            <w:vMerge/>
            <w:tcBorders>
              <w:top w:val="single" w:sz="0" w:space="0" w:color="000000"/>
              <w:left w:val="single" w:sz="7" w:space="0" w:color="000000"/>
              <w:bottom w:val="single" w:sz="7" w:space="0" w:color="000000"/>
              <w:right w:val="single" w:sz="7" w:space="0" w:color="000000"/>
            </w:tcBorders>
          </w:tcPr>
          <w:p w14:paraId="073B4EDA" w14:textId="77777777" w:rsidR="0087378A" w:rsidRDefault="0087378A"/>
        </w:tc>
        <w:tc>
          <w:tcPr>
            <w:tcW w:w="4113" w:type="dxa"/>
            <w:tcBorders>
              <w:top w:val="single" w:sz="7" w:space="0" w:color="000000"/>
              <w:left w:val="single" w:sz="7" w:space="0" w:color="000000"/>
              <w:bottom w:val="single" w:sz="7" w:space="0" w:color="000000"/>
              <w:right w:val="single" w:sz="7" w:space="0" w:color="000000"/>
            </w:tcBorders>
          </w:tcPr>
          <w:p w14:paraId="094CC4A2" w14:textId="77777777" w:rsidR="0087378A" w:rsidRDefault="00A65BE0">
            <w:pPr>
              <w:tabs>
                <w:tab w:val="left" w:pos="1296"/>
                <w:tab w:val="left" w:pos="1656"/>
                <w:tab w:val="left" w:pos="2736"/>
                <w:tab w:val="right" w:pos="4032"/>
              </w:tabs>
              <w:spacing w:line="249" w:lineRule="exact"/>
              <w:jc w:val="center"/>
              <w:textAlignment w:val="baseline"/>
              <w:rPr>
                <w:rFonts w:ascii="Arial" w:eastAsia="Arial" w:hAnsi="Arial"/>
                <w:color w:val="000000"/>
                <w:sz w:val="20"/>
              </w:rPr>
            </w:pPr>
            <w:r>
              <w:rPr>
                <w:rFonts w:ascii="Arial" w:eastAsia="Arial" w:hAnsi="Arial"/>
                <w:color w:val="000000"/>
                <w:sz w:val="20"/>
              </w:rPr>
              <w:t>Processing</w:t>
            </w:r>
            <w:r>
              <w:rPr>
                <w:rFonts w:ascii="Arial" w:eastAsia="Arial" w:hAnsi="Arial"/>
                <w:color w:val="000000"/>
                <w:sz w:val="20"/>
              </w:rPr>
              <w:tab/>
              <w:t>is</w:t>
            </w:r>
            <w:r>
              <w:rPr>
                <w:rFonts w:ascii="Arial" w:eastAsia="Arial" w:hAnsi="Arial"/>
                <w:color w:val="000000"/>
                <w:sz w:val="20"/>
              </w:rPr>
              <w:tab/>
              <w:t>necessary</w:t>
            </w:r>
            <w:r>
              <w:rPr>
                <w:rFonts w:ascii="Arial" w:eastAsia="Arial" w:hAnsi="Arial"/>
                <w:color w:val="000000"/>
                <w:sz w:val="20"/>
              </w:rPr>
              <w:tab/>
              <w:t>for</w:t>
            </w:r>
            <w:r>
              <w:rPr>
                <w:rFonts w:ascii="Arial" w:eastAsia="Arial" w:hAnsi="Arial"/>
                <w:color w:val="000000"/>
                <w:sz w:val="20"/>
              </w:rPr>
              <w:tab/>
              <w:t>archiving</w:t>
            </w:r>
          </w:p>
          <w:p w14:paraId="6120409C" w14:textId="77777777" w:rsidR="0087378A" w:rsidRDefault="00A65BE0">
            <w:pPr>
              <w:spacing w:after="177" w:line="248" w:lineRule="exact"/>
              <w:ind w:left="144" w:right="108"/>
              <w:jc w:val="both"/>
              <w:textAlignment w:val="baseline"/>
              <w:rPr>
                <w:rFonts w:ascii="Arial" w:eastAsia="Arial" w:hAnsi="Arial"/>
                <w:color w:val="000000"/>
                <w:sz w:val="20"/>
              </w:rPr>
            </w:pPr>
            <w:r>
              <w:rPr>
                <w:rFonts w:ascii="Arial" w:eastAsia="Arial" w:hAnsi="Arial"/>
                <w:color w:val="000000"/>
                <w:sz w:val="20"/>
              </w:rPr>
              <w:t xml:space="preserve">purposes in the </w:t>
            </w:r>
            <w:r>
              <w:rPr>
                <w:rFonts w:ascii="Arial" w:eastAsia="Arial" w:hAnsi="Arial"/>
                <w:b/>
                <w:i/>
                <w:color w:val="000000"/>
                <w:sz w:val="20"/>
              </w:rPr>
              <w:t>public interest</w:t>
            </w:r>
            <w:r>
              <w:rPr>
                <w:rFonts w:ascii="Arial" w:eastAsia="Arial" w:hAnsi="Arial"/>
                <w:color w:val="000000"/>
                <w:sz w:val="20"/>
              </w:rPr>
              <w:t>, scientific or historical research purposes or statistical purposes</w:t>
            </w:r>
          </w:p>
        </w:tc>
        <w:tc>
          <w:tcPr>
            <w:tcW w:w="577" w:type="dxa"/>
            <w:tcBorders>
              <w:top w:val="single" w:sz="7" w:space="0" w:color="000000"/>
              <w:left w:val="single" w:sz="7" w:space="0" w:color="000000"/>
              <w:bottom w:val="single" w:sz="7" w:space="0" w:color="000000"/>
              <w:right w:val="single" w:sz="7" w:space="0" w:color="000000"/>
            </w:tcBorders>
          </w:tcPr>
          <w:p w14:paraId="2D5B7EA2" w14:textId="77777777" w:rsidR="0087378A" w:rsidRDefault="00A65BE0">
            <w:pPr>
              <w:textAlignment w:val="baseline"/>
              <w:rPr>
                <w:rFonts w:ascii="Arial" w:eastAsia="Arial" w:hAnsi="Arial"/>
                <w:color w:val="000000"/>
                <w:sz w:val="24"/>
              </w:rPr>
            </w:pPr>
            <w:r>
              <w:rPr>
                <w:rFonts w:ascii="Arial" w:eastAsia="Arial" w:hAnsi="Arial"/>
                <w:color w:val="000000"/>
                <w:sz w:val="24"/>
              </w:rPr>
              <w:t xml:space="preserve"> </w:t>
            </w:r>
          </w:p>
        </w:tc>
      </w:tr>
    </w:tbl>
    <w:p w14:paraId="23F834B8" w14:textId="77777777" w:rsidR="0087378A" w:rsidRDefault="00A65BE0">
      <w:pPr>
        <w:spacing w:after="396" w:line="39" w:lineRule="exact"/>
        <w:ind w:left="4387" w:right="130"/>
        <w:textAlignment w:val="baseline"/>
      </w:pPr>
      <w:r>
        <w:rPr>
          <w:noProof/>
        </w:rPr>
        <w:drawing>
          <wp:inline distT="0" distB="0" distL="0" distR="0" wp14:anchorId="23F216A7" wp14:editId="27FBB38C">
            <wp:extent cx="2999105" cy="24765"/>
            <wp:effectExtent l="0" t="0" r="0" b="0"/>
            <wp:docPr id="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C183D7F6-B498-43B3-948B-1728B52AA6E4}">
                          <adec:decorative xmlns:adec="http://schemas.microsoft.com/office/drawing/2017/decorative" val="1"/>
                        </a:ext>
                      </a:extLst>
                    </pic:cNvPr>
                    <pic:cNvPicPr preferRelativeResize="0"/>
                  </pic:nvPicPr>
                  <pic:blipFill>
                    <a:blip r:embed="rId13"/>
                    <a:stretch>
                      <a:fillRect/>
                    </a:stretch>
                  </pic:blipFill>
                  <pic:spPr>
                    <a:xfrm>
                      <a:off x="0" y="0"/>
                      <a:ext cx="2999105" cy="24765"/>
                    </a:xfrm>
                    <a:prstGeom prst="rect">
                      <a:avLst/>
                    </a:prstGeom>
                  </pic:spPr>
                </pic:pic>
              </a:graphicData>
            </a:graphic>
          </wp:inline>
        </w:drawing>
      </w:r>
    </w:p>
    <w:p w14:paraId="040B3351" w14:textId="77777777" w:rsidR="0087378A" w:rsidRDefault="00A65BE0">
      <w:pPr>
        <w:spacing w:before="18" w:after="239" w:line="230" w:lineRule="exact"/>
        <w:ind w:left="216" w:right="72"/>
        <w:textAlignment w:val="baseline"/>
        <w:rPr>
          <w:rFonts w:ascii="Arial" w:eastAsia="Arial" w:hAnsi="Arial"/>
          <w:color w:val="000000"/>
          <w:sz w:val="20"/>
        </w:rPr>
      </w:pPr>
      <w:r>
        <w:rPr>
          <w:rFonts w:ascii="Arial" w:eastAsia="Arial" w:hAnsi="Arial"/>
          <w:color w:val="000000"/>
          <w:sz w:val="20"/>
        </w:rPr>
        <w:t>Where the Legal Basis for processing is either Performance of a Contract or Legal Obligation, please note the following consequences of failure to provide the information:</w:t>
      </w:r>
    </w:p>
    <w:tbl>
      <w:tblPr>
        <w:tblW w:w="0" w:type="auto"/>
        <w:tblInd w:w="244" w:type="dxa"/>
        <w:tblLayout w:type="fixed"/>
        <w:tblCellMar>
          <w:left w:w="0" w:type="dxa"/>
          <w:right w:w="0" w:type="dxa"/>
        </w:tblCellMar>
        <w:tblLook w:val="04A0" w:firstRow="1" w:lastRow="0" w:firstColumn="1" w:lastColumn="0" w:noHBand="0" w:noVBand="1"/>
      </w:tblPr>
      <w:tblGrid>
        <w:gridCol w:w="8996"/>
      </w:tblGrid>
      <w:tr w:rsidR="0087378A" w14:paraId="1F06F423" w14:textId="77777777">
        <w:trPr>
          <w:trHeight w:hRule="exact" w:val="1599"/>
        </w:trPr>
        <w:tc>
          <w:tcPr>
            <w:tcW w:w="8996" w:type="dxa"/>
            <w:tcBorders>
              <w:top w:val="single" w:sz="5" w:space="0" w:color="001F5F"/>
              <w:left w:val="single" w:sz="5" w:space="0" w:color="001F5F"/>
              <w:bottom w:val="single" w:sz="5" w:space="0" w:color="001F5F"/>
              <w:right w:val="single" w:sz="5" w:space="0" w:color="001F5F"/>
            </w:tcBorders>
          </w:tcPr>
          <w:p w14:paraId="3CBC4DF1" w14:textId="77777777" w:rsidR="0087378A" w:rsidRDefault="00A65BE0">
            <w:pPr>
              <w:spacing w:before="79" w:after="936" w:line="275" w:lineRule="exact"/>
              <w:ind w:left="144" w:right="144"/>
              <w:jc w:val="both"/>
              <w:textAlignment w:val="baseline"/>
              <w:rPr>
                <w:rFonts w:ascii="Arial" w:eastAsia="Arial" w:hAnsi="Arial"/>
                <w:color w:val="000000"/>
                <w:sz w:val="24"/>
              </w:rPr>
            </w:pPr>
            <w:r>
              <w:rPr>
                <w:rFonts w:ascii="Arial" w:eastAsia="Arial" w:hAnsi="Arial"/>
                <w:color w:val="000000"/>
                <w:sz w:val="24"/>
              </w:rPr>
              <w:t>If the information required is not provided the application will not be progressed to the next stage and where applicable payment(s) will not be made.</w:t>
            </w:r>
          </w:p>
        </w:tc>
      </w:tr>
    </w:tbl>
    <w:p w14:paraId="68D0B788" w14:textId="77777777" w:rsidR="0087378A" w:rsidRDefault="0087378A">
      <w:pPr>
        <w:spacing w:after="327" w:line="20" w:lineRule="exact"/>
      </w:pPr>
    </w:p>
    <w:p w14:paraId="2A1DCDED" w14:textId="77777777" w:rsidR="0087378A" w:rsidRDefault="00A65BE0">
      <w:pPr>
        <w:spacing w:after="281" w:line="230" w:lineRule="exact"/>
        <w:ind w:left="288"/>
        <w:textAlignment w:val="baseline"/>
        <w:rPr>
          <w:rFonts w:ascii="Arial" w:eastAsia="Arial" w:hAnsi="Arial"/>
          <w:color w:val="000000"/>
          <w:sz w:val="20"/>
        </w:rPr>
      </w:pPr>
      <w:r>
        <w:rPr>
          <w:rFonts w:ascii="Arial" w:eastAsia="Arial" w:hAnsi="Arial"/>
          <w:color w:val="000000"/>
          <w:sz w:val="20"/>
        </w:rPr>
        <w:t>Your information will be shared with the following recipients or categories of recipient:</w:t>
      </w:r>
    </w:p>
    <w:tbl>
      <w:tblPr>
        <w:tblW w:w="0" w:type="auto"/>
        <w:tblInd w:w="235" w:type="dxa"/>
        <w:tblLayout w:type="fixed"/>
        <w:tblCellMar>
          <w:left w:w="0" w:type="dxa"/>
          <w:right w:w="0" w:type="dxa"/>
        </w:tblCellMar>
        <w:tblLook w:val="04A0" w:firstRow="1" w:lastRow="0" w:firstColumn="1" w:lastColumn="0" w:noHBand="0" w:noVBand="1"/>
      </w:tblPr>
      <w:tblGrid>
        <w:gridCol w:w="9005"/>
      </w:tblGrid>
      <w:tr w:rsidR="0087378A" w14:paraId="3D25355B" w14:textId="77777777">
        <w:trPr>
          <w:trHeight w:hRule="exact" w:val="2189"/>
        </w:trPr>
        <w:tc>
          <w:tcPr>
            <w:tcW w:w="9005" w:type="dxa"/>
            <w:tcBorders>
              <w:top w:val="single" w:sz="5" w:space="0" w:color="000000"/>
              <w:left w:val="single" w:sz="5" w:space="0" w:color="000000"/>
              <w:bottom w:val="single" w:sz="5" w:space="0" w:color="000000"/>
              <w:right w:val="single" w:sz="5" w:space="0" w:color="000000"/>
            </w:tcBorders>
          </w:tcPr>
          <w:p w14:paraId="5471B7B1" w14:textId="77777777" w:rsidR="0087378A" w:rsidRDefault="00A65BE0">
            <w:pPr>
              <w:numPr>
                <w:ilvl w:val="0"/>
                <w:numId w:val="8"/>
              </w:numPr>
              <w:tabs>
                <w:tab w:val="clear" w:pos="360"/>
                <w:tab w:val="left" w:pos="864"/>
              </w:tabs>
              <w:spacing w:before="98" w:line="275" w:lineRule="exact"/>
              <w:ind w:left="864" w:right="1152" w:hanging="360"/>
              <w:textAlignment w:val="baseline"/>
              <w:rPr>
                <w:rFonts w:ascii="Arial" w:eastAsia="Arial" w:hAnsi="Arial"/>
                <w:color w:val="000000"/>
                <w:sz w:val="24"/>
              </w:rPr>
            </w:pPr>
            <w:r>
              <w:rPr>
                <w:rFonts w:ascii="Arial" w:eastAsia="Arial" w:hAnsi="Arial"/>
                <w:color w:val="000000"/>
                <w:sz w:val="24"/>
              </w:rPr>
              <w:t>Kincardine and Mearns Area Committee members to consider the application.</w:t>
            </w:r>
          </w:p>
          <w:p w14:paraId="29A0DCCA" w14:textId="77777777" w:rsidR="0087378A" w:rsidRDefault="00A65BE0">
            <w:pPr>
              <w:numPr>
                <w:ilvl w:val="0"/>
                <w:numId w:val="8"/>
              </w:numPr>
              <w:tabs>
                <w:tab w:val="clear" w:pos="360"/>
                <w:tab w:val="left" w:pos="864"/>
              </w:tabs>
              <w:spacing w:before="21" w:line="275" w:lineRule="exact"/>
              <w:ind w:left="864" w:right="360" w:hanging="360"/>
              <w:textAlignment w:val="baseline"/>
              <w:rPr>
                <w:rFonts w:ascii="Arial" w:eastAsia="Arial" w:hAnsi="Arial"/>
                <w:color w:val="000000"/>
                <w:sz w:val="24"/>
              </w:rPr>
            </w:pPr>
            <w:r>
              <w:rPr>
                <w:rFonts w:ascii="Arial" w:eastAsia="Arial" w:hAnsi="Arial"/>
                <w:color w:val="000000"/>
                <w:sz w:val="24"/>
              </w:rPr>
              <w:t>Kincardine and Mearns Area Office colleagues to process the application and communicate the outcome.</w:t>
            </w:r>
          </w:p>
          <w:p w14:paraId="1B4302E8" w14:textId="77777777" w:rsidR="0087378A" w:rsidRDefault="00A65BE0">
            <w:pPr>
              <w:numPr>
                <w:ilvl w:val="0"/>
                <w:numId w:val="8"/>
              </w:numPr>
              <w:tabs>
                <w:tab w:val="clear" w:pos="360"/>
                <w:tab w:val="left" w:pos="864"/>
              </w:tabs>
              <w:spacing w:before="18" w:line="275" w:lineRule="exact"/>
              <w:ind w:left="864" w:hanging="360"/>
              <w:textAlignment w:val="baseline"/>
              <w:rPr>
                <w:rFonts w:ascii="Arial" w:eastAsia="Arial" w:hAnsi="Arial"/>
                <w:color w:val="000000"/>
                <w:sz w:val="24"/>
              </w:rPr>
            </w:pPr>
            <w:r>
              <w:rPr>
                <w:rFonts w:ascii="Arial" w:eastAsia="Arial" w:hAnsi="Arial"/>
                <w:color w:val="000000"/>
                <w:sz w:val="24"/>
              </w:rPr>
              <w:t>Finance colleagues to process relevant forms and payment(s) as required.</w:t>
            </w:r>
          </w:p>
          <w:p w14:paraId="74D349BB" w14:textId="77777777" w:rsidR="0087378A" w:rsidRDefault="00A65BE0">
            <w:pPr>
              <w:numPr>
                <w:ilvl w:val="0"/>
                <w:numId w:val="8"/>
              </w:numPr>
              <w:tabs>
                <w:tab w:val="clear" w:pos="360"/>
                <w:tab w:val="left" w:pos="864"/>
              </w:tabs>
              <w:spacing w:before="18" w:line="275" w:lineRule="exact"/>
              <w:ind w:left="864" w:hanging="360"/>
              <w:textAlignment w:val="baseline"/>
              <w:rPr>
                <w:rFonts w:ascii="Arial" w:eastAsia="Arial" w:hAnsi="Arial"/>
                <w:color w:val="000000"/>
                <w:sz w:val="24"/>
              </w:rPr>
            </w:pPr>
            <w:r>
              <w:rPr>
                <w:rFonts w:ascii="Arial" w:eastAsia="Arial" w:hAnsi="Arial"/>
                <w:color w:val="000000"/>
                <w:sz w:val="24"/>
              </w:rPr>
              <w:t>HM Revenue and Customs</w:t>
            </w:r>
          </w:p>
          <w:p w14:paraId="68C087C3" w14:textId="77777777" w:rsidR="0087378A" w:rsidRDefault="00A65BE0">
            <w:pPr>
              <w:numPr>
                <w:ilvl w:val="0"/>
                <w:numId w:val="8"/>
              </w:numPr>
              <w:tabs>
                <w:tab w:val="clear" w:pos="360"/>
                <w:tab w:val="left" w:pos="864"/>
              </w:tabs>
              <w:spacing w:before="13" w:after="58" w:line="275" w:lineRule="exact"/>
              <w:ind w:left="864" w:hanging="360"/>
              <w:textAlignment w:val="baseline"/>
              <w:rPr>
                <w:rFonts w:ascii="Arial" w:eastAsia="Arial" w:hAnsi="Arial"/>
                <w:color w:val="000000"/>
                <w:sz w:val="24"/>
              </w:rPr>
            </w:pPr>
            <w:r>
              <w:rPr>
                <w:rFonts w:ascii="Arial" w:eastAsia="Arial" w:hAnsi="Arial"/>
                <w:color w:val="000000"/>
                <w:sz w:val="24"/>
              </w:rPr>
              <w:t>National Fraud Initiative</w:t>
            </w:r>
          </w:p>
        </w:tc>
      </w:tr>
    </w:tbl>
    <w:p w14:paraId="577CC504" w14:textId="77777777" w:rsidR="0087378A" w:rsidRDefault="0087378A">
      <w:pPr>
        <w:spacing w:after="309" w:line="20" w:lineRule="exact"/>
      </w:pPr>
    </w:p>
    <w:p w14:paraId="689F05F0" w14:textId="77777777" w:rsidR="0087378A" w:rsidRDefault="00A65BE0">
      <w:pPr>
        <w:spacing w:before="17" w:after="190" w:line="231" w:lineRule="exact"/>
        <w:ind w:left="216" w:right="72"/>
        <w:textAlignment w:val="baseline"/>
        <w:rPr>
          <w:rFonts w:ascii="Arial" w:eastAsia="Arial" w:hAnsi="Arial"/>
          <w:color w:val="000000"/>
          <w:sz w:val="20"/>
        </w:rPr>
      </w:pPr>
      <w:r>
        <w:rPr>
          <w:rFonts w:ascii="Arial" w:eastAsia="Arial" w:hAnsi="Arial"/>
          <w:color w:val="000000"/>
          <w:sz w:val="20"/>
        </w:rPr>
        <w:t>Your information will be transferred to or stored in the following countries and the following safeguards are in place:</w:t>
      </w:r>
    </w:p>
    <w:p w14:paraId="37B3C013" w14:textId="77777777" w:rsidR="0087378A" w:rsidRDefault="00A65BE0">
      <w:pPr>
        <w:pBdr>
          <w:top w:val="single" w:sz="5" w:space="4" w:color="000000"/>
          <w:left w:val="single" w:sz="5" w:space="3" w:color="000000"/>
          <w:bottom w:val="single" w:sz="5" w:space="3" w:color="000000"/>
          <w:right w:val="single" w:sz="5" w:space="0" w:color="000000"/>
        </w:pBdr>
        <w:spacing w:after="154" w:line="275" w:lineRule="exact"/>
        <w:ind w:left="307"/>
        <w:textAlignment w:val="baseline"/>
        <w:rPr>
          <w:rFonts w:ascii="Arial" w:eastAsia="Arial" w:hAnsi="Arial"/>
          <w:color w:val="000000"/>
          <w:spacing w:val="29"/>
          <w:sz w:val="24"/>
        </w:rPr>
      </w:pPr>
      <w:r>
        <w:rPr>
          <w:rFonts w:ascii="Arial" w:eastAsia="Arial" w:hAnsi="Arial"/>
          <w:color w:val="000000"/>
          <w:spacing w:val="29"/>
          <w:sz w:val="24"/>
        </w:rPr>
        <w:t>N/A</w:t>
      </w:r>
    </w:p>
    <w:tbl>
      <w:tblPr>
        <w:tblW w:w="0" w:type="auto"/>
        <w:tblLayout w:type="fixed"/>
        <w:tblCellMar>
          <w:left w:w="0" w:type="dxa"/>
          <w:right w:w="0" w:type="dxa"/>
        </w:tblCellMar>
        <w:tblLook w:val="04A0" w:firstRow="1" w:lastRow="0" w:firstColumn="1" w:lastColumn="0" w:noHBand="0" w:noVBand="1"/>
      </w:tblPr>
      <w:tblGrid>
        <w:gridCol w:w="3676"/>
        <w:gridCol w:w="4882"/>
      </w:tblGrid>
      <w:tr w:rsidR="0087378A" w14:paraId="4D937F0C" w14:textId="77777777">
        <w:trPr>
          <w:trHeight w:hRule="exact" w:val="446"/>
        </w:trPr>
        <w:tc>
          <w:tcPr>
            <w:tcW w:w="3676" w:type="dxa"/>
            <w:tcBorders>
              <w:top w:val="none" w:sz="0" w:space="0" w:color="000000"/>
              <w:left w:val="none" w:sz="0" w:space="0" w:color="000000"/>
              <w:bottom w:val="none" w:sz="0" w:space="0" w:color="000000"/>
              <w:right w:val="single" w:sz="5" w:space="0" w:color="000000"/>
            </w:tcBorders>
            <w:vAlign w:val="center"/>
          </w:tcPr>
          <w:p w14:paraId="05DC645C" w14:textId="77777777" w:rsidR="0087378A" w:rsidRDefault="00A65BE0">
            <w:pPr>
              <w:spacing w:before="112" w:after="70" w:line="249" w:lineRule="exact"/>
              <w:jc w:val="center"/>
              <w:textAlignment w:val="baseline"/>
              <w:rPr>
                <w:rFonts w:ascii="Arial" w:eastAsia="Arial" w:hAnsi="Arial"/>
                <w:color w:val="000000"/>
                <w:sz w:val="20"/>
              </w:rPr>
            </w:pPr>
            <w:r>
              <w:rPr>
                <w:rFonts w:ascii="Arial" w:eastAsia="Arial" w:hAnsi="Arial"/>
                <w:color w:val="000000"/>
                <w:sz w:val="20"/>
              </w:rPr>
              <w:t>The retention period for the data is:</w:t>
            </w:r>
          </w:p>
        </w:tc>
        <w:tc>
          <w:tcPr>
            <w:tcW w:w="4882" w:type="dxa"/>
            <w:tcBorders>
              <w:top w:val="single" w:sz="5" w:space="0" w:color="000000"/>
              <w:left w:val="single" w:sz="5" w:space="0" w:color="000000"/>
              <w:bottom w:val="single" w:sz="5" w:space="0" w:color="000000"/>
              <w:right w:val="single" w:sz="5" w:space="0" w:color="000000"/>
            </w:tcBorders>
            <w:vAlign w:val="center"/>
          </w:tcPr>
          <w:p w14:paraId="7302CD86" w14:textId="77777777" w:rsidR="0087378A" w:rsidRDefault="00A65BE0">
            <w:pPr>
              <w:spacing w:before="94" w:after="62" w:line="275" w:lineRule="exact"/>
              <w:ind w:right="3883"/>
              <w:jc w:val="right"/>
              <w:textAlignment w:val="baseline"/>
              <w:rPr>
                <w:rFonts w:ascii="Arial" w:eastAsia="Arial" w:hAnsi="Arial"/>
                <w:color w:val="000000"/>
                <w:sz w:val="24"/>
              </w:rPr>
            </w:pPr>
            <w:r>
              <w:rPr>
                <w:rFonts w:ascii="Arial" w:eastAsia="Arial" w:hAnsi="Arial"/>
                <w:color w:val="000000"/>
                <w:sz w:val="24"/>
              </w:rPr>
              <w:t>7 years.</w:t>
            </w:r>
          </w:p>
        </w:tc>
      </w:tr>
    </w:tbl>
    <w:p w14:paraId="2E7DC275" w14:textId="77777777" w:rsidR="0087378A" w:rsidRDefault="0087378A">
      <w:pPr>
        <w:spacing w:after="538" w:line="20" w:lineRule="exact"/>
      </w:pPr>
    </w:p>
    <w:p w14:paraId="2999C6D7" w14:textId="77777777" w:rsidR="0087378A" w:rsidRDefault="00A65BE0">
      <w:pPr>
        <w:spacing w:before="27" w:line="203" w:lineRule="exact"/>
        <w:textAlignment w:val="baseline"/>
        <w:rPr>
          <w:rFonts w:ascii="Calibri" w:eastAsia="Calibri" w:hAnsi="Calibri"/>
          <w:b/>
          <w:color w:val="000000"/>
          <w:spacing w:val="2"/>
          <w:sz w:val="13"/>
          <w:vertAlign w:val="superscript"/>
        </w:rPr>
      </w:pPr>
      <w:r>
        <w:rPr>
          <w:rFonts w:ascii="Calibri" w:eastAsia="Calibri" w:hAnsi="Calibri"/>
          <w:b/>
          <w:color w:val="000000"/>
          <w:spacing w:val="2"/>
          <w:sz w:val="13"/>
          <w:vertAlign w:val="superscript"/>
        </w:rPr>
        <w:t>1</w:t>
      </w:r>
      <w:r>
        <w:rPr>
          <w:rFonts w:ascii="Calibri" w:eastAsia="Calibri" w:hAnsi="Calibri"/>
          <w:b/>
          <w:color w:val="000000"/>
          <w:spacing w:val="2"/>
          <w:sz w:val="19"/>
        </w:rPr>
        <w:t xml:space="preserve"> Please see the Privacy Notice Guidance for details of limited use of this ground for processing personal data</w:t>
      </w:r>
    </w:p>
    <w:p w14:paraId="0B6DF2C3" w14:textId="77777777" w:rsidR="0087378A" w:rsidRDefault="0087378A">
      <w:pPr>
        <w:sectPr w:rsidR="0087378A" w:rsidSect="002F4215">
          <w:pgSz w:w="11904" w:h="16843"/>
          <w:pgMar w:top="1420" w:right="1214" w:bottom="171" w:left="1450" w:header="720" w:footer="720" w:gutter="0"/>
          <w:cols w:space="720"/>
        </w:sectPr>
      </w:pPr>
    </w:p>
    <w:p w14:paraId="1406CF5A" w14:textId="77777777" w:rsidR="0087378A" w:rsidRDefault="00A65BE0">
      <w:pPr>
        <w:spacing w:before="9" w:after="184" w:line="226" w:lineRule="exact"/>
        <w:ind w:left="144"/>
        <w:textAlignment w:val="baseline"/>
        <w:rPr>
          <w:rFonts w:ascii="Arial" w:eastAsia="Arial" w:hAnsi="Arial"/>
          <w:color w:val="000000"/>
          <w:sz w:val="20"/>
        </w:rPr>
      </w:pPr>
      <w:r>
        <w:rPr>
          <w:rFonts w:ascii="Arial" w:eastAsia="Arial" w:hAnsi="Arial"/>
          <w:color w:val="000000"/>
          <w:sz w:val="20"/>
        </w:rPr>
        <w:lastRenderedPageBreak/>
        <w:t>The following automated decision-making, including profiling, will be undertaken:</w:t>
      </w:r>
    </w:p>
    <w:p w14:paraId="644D5F1F" w14:textId="77777777" w:rsidR="0087378A" w:rsidRDefault="00A65BE0">
      <w:pPr>
        <w:pBdr>
          <w:top w:val="single" w:sz="5" w:space="4" w:color="000000"/>
          <w:left w:val="single" w:sz="5" w:space="3" w:color="000000"/>
          <w:bottom w:val="single" w:sz="5" w:space="17" w:color="000000"/>
          <w:right w:val="single" w:sz="5" w:space="0" w:color="000000"/>
        </w:pBdr>
        <w:spacing w:after="299" w:line="274" w:lineRule="exact"/>
        <w:ind w:left="257" w:right="151"/>
        <w:textAlignment w:val="baseline"/>
        <w:rPr>
          <w:rFonts w:ascii="Arial" w:eastAsia="Arial" w:hAnsi="Arial"/>
          <w:color w:val="000000"/>
          <w:spacing w:val="29"/>
          <w:sz w:val="24"/>
        </w:rPr>
      </w:pPr>
      <w:r>
        <w:rPr>
          <w:rFonts w:ascii="Arial" w:eastAsia="Arial" w:hAnsi="Arial"/>
          <w:color w:val="000000"/>
          <w:spacing w:val="29"/>
          <w:sz w:val="24"/>
        </w:rPr>
        <w:t>N/A</w:t>
      </w:r>
    </w:p>
    <w:p w14:paraId="074727A5" w14:textId="77777777" w:rsidR="0087378A" w:rsidRDefault="00A65BE0">
      <w:pPr>
        <w:spacing w:before="1" w:line="226" w:lineRule="exact"/>
        <w:ind w:left="216"/>
        <w:textAlignment w:val="baseline"/>
        <w:rPr>
          <w:rFonts w:ascii="Arial" w:eastAsia="Arial" w:hAnsi="Arial"/>
          <w:color w:val="000000"/>
          <w:spacing w:val="-1"/>
          <w:sz w:val="20"/>
        </w:rPr>
      </w:pPr>
      <w:r>
        <w:rPr>
          <w:rFonts w:ascii="Arial" w:eastAsia="Arial" w:hAnsi="Arial"/>
          <w:color w:val="000000"/>
          <w:spacing w:val="-1"/>
          <w:sz w:val="20"/>
        </w:rPr>
        <w:t>Please note that you have the following rights:</w:t>
      </w:r>
    </w:p>
    <w:p w14:paraId="4FC89053" w14:textId="77777777" w:rsidR="0087378A" w:rsidRDefault="00A65BE0">
      <w:pPr>
        <w:numPr>
          <w:ilvl w:val="0"/>
          <w:numId w:val="9"/>
        </w:numPr>
        <w:tabs>
          <w:tab w:val="clear" w:pos="360"/>
          <w:tab w:val="left" w:pos="576"/>
        </w:tabs>
        <w:spacing w:before="230" w:line="246" w:lineRule="exact"/>
        <w:ind w:left="576" w:hanging="360"/>
        <w:textAlignment w:val="baseline"/>
        <w:rPr>
          <w:rFonts w:ascii="Arial" w:eastAsia="Arial" w:hAnsi="Arial"/>
          <w:color w:val="000000"/>
          <w:sz w:val="20"/>
        </w:rPr>
      </w:pPr>
      <w:r>
        <w:rPr>
          <w:rFonts w:ascii="Arial" w:eastAsia="Arial" w:hAnsi="Arial"/>
          <w:color w:val="000000"/>
          <w:sz w:val="20"/>
        </w:rPr>
        <w:t>to withdraw consent at any time, where the Legal Basis specified above is Consent;</w:t>
      </w:r>
    </w:p>
    <w:p w14:paraId="5C55A082" w14:textId="77777777" w:rsidR="0087378A" w:rsidRDefault="00A65BE0">
      <w:pPr>
        <w:numPr>
          <w:ilvl w:val="0"/>
          <w:numId w:val="9"/>
        </w:numPr>
        <w:tabs>
          <w:tab w:val="clear" w:pos="360"/>
          <w:tab w:val="left" w:pos="576"/>
        </w:tabs>
        <w:spacing w:before="250" w:line="225" w:lineRule="exact"/>
        <w:ind w:left="576" w:right="216" w:hanging="360"/>
        <w:textAlignment w:val="baseline"/>
        <w:rPr>
          <w:rFonts w:ascii="Arial" w:eastAsia="Arial" w:hAnsi="Arial"/>
          <w:color w:val="000000"/>
          <w:sz w:val="20"/>
        </w:rPr>
      </w:pPr>
      <w:r>
        <w:rPr>
          <w:rFonts w:ascii="Arial" w:eastAsia="Arial" w:hAnsi="Arial"/>
          <w:color w:val="000000"/>
          <w:sz w:val="20"/>
        </w:rPr>
        <w:t>to lodge a complaint with the Information Commissioner’s Office (after raising the issue with the Data Protection Officer first);</w:t>
      </w:r>
    </w:p>
    <w:p w14:paraId="5BFB8BB1" w14:textId="77777777" w:rsidR="0087378A" w:rsidRDefault="00A65BE0">
      <w:pPr>
        <w:numPr>
          <w:ilvl w:val="0"/>
          <w:numId w:val="9"/>
        </w:numPr>
        <w:tabs>
          <w:tab w:val="clear" w:pos="360"/>
          <w:tab w:val="left" w:pos="576"/>
        </w:tabs>
        <w:spacing w:before="230" w:line="246" w:lineRule="exact"/>
        <w:ind w:left="576" w:hanging="360"/>
        <w:textAlignment w:val="baseline"/>
        <w:rPr>
          <w:rFonts w:ascii="Arial" w:eastAsia="Arial" w:hAnsi="Arial"/>
          <w:color w:val="000000"/>
          <w:sz w:val="20"/>
        </w:rPr>
      </w:pPr>
      <w:r>
        <w:rPr>
          <w:rFonts w:ascii="Arial" w:eastAsia="Arial" w:hAnsi="Arial"/>
          <w:color w:val="000000"/>
          <w:sz w:val="20"/>
        </w:rPr>
        <w:t>to request access to your personal data;</w:t>
      </w:r>
    </w:p>
    <w:p w14:paraId="5C2AF7CA" w14:textId="77777777" w:rsidR="0087378A" w:rsidRDefault="00A65BE0">
      <w:pPr>
        <w:numPr>
          <w:ilvl w:val="0"/>
          <w:numId w:val="9"/>
        </w:numPr>
        <w:tabs>
          <w:tab w:val="clear" w:pos="360"/>
          <w:tab w:val="left" w:pos="576"/>
        </w:tabs>
        <w:spacing w:before="229" w:line="246" w:lineRule="exact"/>
        <w:ind w:left="576" w:hanging="360"/>
        <w:textAlignment w:val="baseline"/>
        <w:rPr>
          <w:rFonts w:ascii="Arial" w:eastAsia="Arial" w:hAnsi="Arial"/>
          <w:color w:val="000000"/>
          <w:sz w:val="20"/>
        </w:rPr>
      </w:pPr>
      <w:r>
        <w:rPr>
          <w:rFonts w:ascii="Arial" w:eastAsia="Arial" w:hAnsi="Arial"/>
          <w:color w:val="000000"/>
          <w:sz w:val="20"/>
        </w:rPr>
        <w:t>to object, where the legal basis specified above is:</w:t>
      </w:r>
    </w:p>
    <w:p w14:paraId="7770EF33" w14:textId="77777777" w:rsidR="0087378A" w:rsidRDefault="00A65BE0">
      <w:pPr>
        <w:numPr>
          <w:ilvl w:val="0"/>
          <w:numId w:val="10"/>
        </w:numPr>
        <w:tabs>
          <w:tab w:val="clear" w:pos="720"/>
          <w:tab w:val="left" w:pos="1296"/>
        </w:tabs>
        <w:spacing w:before="350" w:line="226" w:lineRule="exact"/>
        <w:ind w:left="576"/>
        <w:textAlignment w:val="baseline"/>
        <w:rPr>
          <w:rFonts w:ascii="Arial" w:eastAsia="Arial" w:hAnsi="Arial"/>
          <w:color w:val="000000"/>
          <w:sz w:val="20"/>
        </w:rPr>
      </w:pPr>
      <w:r>
        <w:rPr>
          <w:rFonts w:ascii="Arial" w:eastAsia="Arial" w:hAnsi="Arial"/>
          <w:color w:val="000000"/>
          <w:sz w:val="20"/>
        </w:rPr>
        <w:t>Performance of a Public Task; or</w:t>
      </w:r>
    </w:p>
    <w:p w14:paraId="42956A2B" w14:textId="77777777" w:rsidR="0087378A" w:rsidRDefault="00A65BE0">
      <w:pPr>
        <w:numPr>
          <w:ilvl w:val="0"/>
          <w:numId w:val="10"/>
        </w:numPr>
        <w:tabs>
          <w:tab w:val="clear" w:pos="720"/>
          <w:tab w:val="left" w:pos="1296"/>
        </w:tabs>
        <w:spacing w:before="115" w:line="226" w:lineRule="exact"/>
        <w:ind w:left="576"/>
        <w:textAlignment w:val="baseline"/>
        <w:rPr>
          <w:rFonts w:ascii="Arial" w:eastAsia="Arial" w:hAnsi="Arial"/>
          <w:color w:val="000000"/>
          <w:sz w:val="20"/>
        </w:rPr>
      </w:pPr>
      <w:r>
        <w:rPr>
          <w:rFonts w:ascii="Arial" w:eastAsia="Arial" w:hAnsi="Arial"/>
          <w:color w:val="000000"/>
          <w:sz w:val="20"/>
        </w:rPr>
        <w:t>Legitimate Interests.</w:t>
      </w:r>
    </w:p>
    <w:p w14:paraId="7916CA29" w14:textId="77777777" w:rsidR="0087378A" w:rsidRDefault="00A65BE0">
      <w:pPr>
        <w:numPr>
          <w:ilvl w:val="0"/>
          <w:numId w:val="9"/>
        </w:numPr>
        <w:tabs>
          <w:tab w:val="clear" w:pos="360"/>
          <w:tab w:val="left" w:pos="576"/>
        </w:tabs>
        <w:spacing w:before="114" w:line="246" w:lineRule="exact"/>
        <w:ind w:left="576" w:hanging="360"/>
        <w:textAlignment w:val="baseline"/>
        <w:rPr>
          <w:rFonts w:ascii="Arial" w:eastAsia="Arial" w:hAnsi="Arial"/>
          <w:color w:val="000000"/>
          <w:sz w:val="20"/>
        </w:rPr>
      </w:pPr>
      <w:r>
        <w:rPr>
          <w:rFonts w:ascii="Arial" w:eastAsia="Arial" w:hAnsi="Arial"/>
          <w:color w:val="000000"/>
          <w:sz w:val="20"/>
        </w:rPr>
        <w:t>to data portability, where the legal basis specified above is:</w:t>
      </w:r>
    </w:p>
    <w:p w14:paraId="7A567F3A" w14:textId="77777777" w:rsidR="0087378A" w:rsidRDefault="00A65BE0">
      <w:pPr>
        <w:numPr>
          <w:ilvl w:val="0"/>
          <w:numId w:val="11"/>
        </w:numPr>
        <w:tabs>
          <w:tab w:val="clear" w:pos="720"/>
          <w:tab w:val="left" w:pos="1296"/>
        </w:tabs>
        <w:spacing w:before="350" w:line="226" w:lineRule="exact"/>
        <w:ind w:left="576"/>
        <w:textAlignment w:val="baseline"/>
        <w:rPr>
          <w:rFonts w:ascii="Arial" w:eastAsia="Arial" w:hAnsi="Arial"/>
          <w:color w:val="000000"/>
          <w:sz w:val="20"/>
        </w:rPr>
      </w:pPr>
      <w:r>
        <w:rPr>
          <w:rFonts w:ascii="Arial" w:eastAsia="Arial" w:hAnsi="Arial"/>
          <w:color w:val="000000"/>
          <w:sz w:val="20"/>
        </w:rPr>
        <w:t>Consent; or</w:t>
      </w:r>
    </w:p>
    <w:p w14:paraId="635BC97B" w14:textId="77777777" w:rsidR="0087378A" w:rsidRDefault="00A65BE0">
      <w:pPr>
        <w:numPr>
          <w:ilvl w:val="0"/>
          <w:numId w:val="11"/>
        </w:numPr>
        <w:tabs>
          <w:tab w:val="clear" w:pos="720"/>
          <w:tab w:val="left" w:pos="1296"/>
        </w:tabs>
        <w:spacing w:before="119" w:line="226" w:lineRule="exact"/>
        <w:ind w:left="576"/>
        <w:textAlignment w:val="baseline"/>
        <w:rPr>
          <w:rFonts w:ascii="Arial" w:eastAsia="Arial" w:hAnsi="Arial"/>
          <w:color w:val="000000"/>
          <w:sz w:val="20"/>
        </w:rPr>
      </w:pPr>
      <w:r>
        <w:rPr>
          <w:rFonts w:ascii="Arial" w:eastAsia="Arial" w:hAnsi="Arial"/>
          <w:color w:val="000000"/>
          <w:sz w:val="20"/>
        </w:rPr>
        <w:t>Performance of a Contract;</w:t>
      </w:r>
    </w:p>
    <w:p w14:paraId="534D65CC" w14:textId="77777777" w:rsidR="0087378A" w:rsidRDefault="00A65BE0">
      <w:pPr>
        <w:numPr>
          <w:ilvl w:val="0"/>
          <w:numId w:val="9"/>
        </w:numPr>
        <w:tabs>
          <w:tab w:val="clear" w:pos="360"/>
          <w:tab w:val="left" w:pos="576"/>
        </w:tabs>
        <w:spacing w:before="153" w:line="246" w:lineRule="exact"/>
        <w:ind w:left="576" w:hanging="360"/>
        <w:textAlignment w:val="baseline"/>
        <w:rPr>
          <w:rFonts w:ascii="Arial" w:eastAsia="Arial" w:hAnsi="Arial"/>
          <w:color w:val="000000"/>
          <w:sz w:val="20"/>
        </w:rPr>
      </w:pPr>
      <w:r>
        <w:rPr>
          <w:rFonts w:ascii="Arial" w:eastAsia="Arial" w:hAnsi="Arial"/>
          <w:color w:val="000000"/>
          <w:sz w:val="20"/>
        </w:rPr>
        <w:t>to request rectification or erasure of your personal data, as so far as the legislation permits.</w:t>
      </w:r>
    </w:p>
    <w:sectPr w:rsidR="0087378A">
      <w:pgSz w:w="11904" w:h="16843"/>
      <w:pgMar w:top="1280" w:right="1092" w:bottom="8687" w:left="15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 w:name="Wingdings">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4FB8"/>
    <w:multiLevelType w:val="multilevel"/>
    <w:tmpl w:val="3008044E"/>
    <w:lvl w:ilvl="0">
      <w:start w:val="1"/>
      <w:numFmt w:val="lowerRoman"/>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D152D"/>
    <w:multiLevelType w:val="multilevel"/>
    <w:tmpl w:val="3F60D01C"/>
    <w:lvl w:ilvl="0">
      <w:start w:val="4"/>
      <w:numFmt w:val="decimal"/>
      <w:lvlText w:val="%1."/>
      <w:lvlJc w:val="left"/>
      <w:pPr>
        <w:tabs>
          <w:tab w:val="num" w:pos="360"/>
        </w:tabs>
        <w:ind w:left="0" w:firstLine="0"/>
      </w:pPr>
      <w:rPr>
        <w:rFonts w:ascii="Arial" w:eastAsia="Arial" w:hAnsi="Arial" w:hint="default"/>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CD632AB"/>
    <w:multiLevelType w:val="multilevel"/>
    <w:tmpl w:val="ED8C98AC"/>
    <w:lvl w:ilvl="0">
      <w:start w:val="14"/>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D7C31"/>
    <w:multiLevelType w:val="multilevel"/>
    <w:tmpl w:val="85E875A4"/>
    <w:lvl w:ilvl="0">
      <w:numFmt w:val="bullet"/>
      <w:lvlText w:val="·"/>
      <w:lvlJc w:val="left"/>
      <w:pPr>
        <w:tabs>
          <w:tab w:val="left" w:pos="288"/>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2A44C7"/>
    <w:multiLevelType w:val="multilevel"/>
    <w:tmpl w:val="A5A06B26"/>
    <w:lvl w:ilvl="0">
      <w:start w:val="1"/>
      <w:numFmt w:val="lowerRoman"/>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8F49BD"/>
    <w:multiLevelType w:val="hybridMultilevel"/>
    <w:tmpl w:val="5B54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C7B72"/>
    <w:multiLevelType w:val="multilevel"/>
    <w:tmpl w:val="4A24956E"/>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D44D1B"/>
    <w:multiLevelType w:val="multilevel"/>
    <w:tmpl w:val="7B98F62E"/>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1B5A36"/>
    <w:multiLevelType w:val="multilevel"/>
    <w:tmpl w:val="295C3608"/>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6D39FB"/>
    <w:multiLevelType w:val="multilevel"/>
    <w:tmpl w:val="12A4A514"/>
    <w:lvl w:ilvl="0">
      <w:numFmt w:val="bullet"/>
      <w:lvlText w:val="·"/>
      <w:lvlJc w:val="left"/>
      <w:pPr>
        <w:tabs>
          <w:tab w:val="left" w:pos="36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F714C6"/>
    <w:multiLevelType w:val="multilevel"/>
    <w:tmpl w:val="4ADC3CB4"/>
    <w:lvl w:ilvl="0">
      <w:start w:val="1"/>
      <w:numFmt w:val="lowerRoman"/>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D273D"/>
    <w:multiLevelType w:val="multilevel"/>
    <w:tmpl w:val="1382B122"/>
    <w:lvl w:ilvl="0">
      <w:start w:val="1"/>
      <w:numFmt w:val="lowerLetter"/>
      <w:lvlText w:val="(%1)"/>
      <w:lvlJc w:val="left"/>
      <w:pPr>
        <w:tabs>
          <w:tab w:val="left" w:pos="441"/>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886414">
    <w:abstractNumId w:val="7"/>
  </w:num>
  <w:num w:numId="2" w16cid:durableId="969556231">
    <w:abstractNumId w:val="1"/>
  </w:num>
  <w:num w:numId="3" w16cid:durableId="80417385">
    <w:abstractNumId w:val="11"/>
  </w:num>
  <w:num w:numId="4" w16cid:durableId="1539925785">
    <w:abstractNumId w:val="10"/>
  </w:num>
  <w:num w:numId="5" w16cid:durableId="1015109091">
    <w:abstractNumId w:val="2"/>
  </w:num>
  <w:num w:numId="6" w16cid:durableId="921836382">
    <w:abstractNumId w:val="8"/>
  </w:num>
  <w:num w:numId="7" w16cid:durableId="590315512">
    <w:abstractNumId w:val="3"/>
  </w:num>
  <w:num w:numId="8" w16cid:durableId="1735808566">
    <w:abstractNumId w:val="9"/>
  </w:num>
  <w:num w:numId="9" w16cid:durableId="991569566">
    <w:abstractNumId w:val="6"/>
  </w:num>
  <w:num w:numId="10" w16cid:durableId="777022666">
    <w:abstractNumId w:val="0"/>
  </w:num>
  <w:num w:numId="11" w16cid:durableId="2029140149">
    <w:abstractNumId w:val="4"/>
  </w:num>
  <w:num w:numId="12" w16cid:durableId="468017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8A"/>
    <w:rsid w:val="0000214C"/>
    <w:rsid w:val="0000255C"/>
    <w:rsid w:val="00015A4B"/>
    <w:rsid w:val="0002256A"/>
    <w:rsid w:val="000629DE"/>
    <w:rsid w:val="00064091"/>
    <w:rsid w:val="000E405A"/>
    <w:rsid w:val="000F566E"/>
    <w:rsid w:val="00106AE1"/>
    <w:rsid w:val="001229EC"/>
    <w:rsid w:val="00122D6D"/>
    <w:rsid w:val="00153CD3"/>
    <w:rsid w:val="00170A39"/>
    <w:rsid w:val="001C0624"/>
    <w:rsid w:val="001D0BFB"/>
    <w:rsid w:val="00223300"/>
    <w:rsid w:val="0023103F"/>
    <w:rsid w:val="002377E1"/>
    <w:rsid w:val="00255136"/>
    <w:rsid w:val="002E1A1F"/>
    <w:rsid w:val="002F4215"/>
    <w:rsid w:val="0031102E"/>
    <w:rsid w:val="00381416"/>
    <w:rsid w:val="003B031E"/>
    <w:rsid w:val="0041479C"/>
    <w:rsid w:val="00422CB4"/>
    <w:rsid w:val="004338CF"/>
    <w:rsid w:val="0045476A"/>
    <w:rsid w:val="00462F6E"/>
    <w:rsid w:val="004A50E9"/>
    <w:rsid w:val="004C2106"/>
    <w:rsid w:val="004C599D"/>
    <w:rsid w:val="005425DE"/>
    <w:rsid w:val="00557C06"/>
    <w:rsid w:val="0059163F"/>
    <w:rsid w:val="00597F8A"/>
    <w:rsid w:val="005C2715"/>
    <w:rsid w:val="005D6836"/>
    <w:rsid w:val="006270C1"/>
    <w:rsid w:val="006544B1"/>
    <w:rsid w:val="0068364C"/>
    <w:rsid w:val="00704291"/>
    <w:rsid w:val="00760000"/>
    <w:rsid w:val="00763A76"/>
    <w:rsid w:val="007750C3"/>
    <w:rsid w:val="007906E9"/>
    <w:rsid w:val="007E3CF8"/>
    <w:rsid w:val="0087378A"/>
    <w:rsid w:val="00877FF2"/>
    <w:rsid w:val="008B0B16"/>
    <w:rsid w:val="008E3CCB"/>
    <w:rsid w:val="008E4428"/>
    <w:rsid w:val="009E576E"/>
    <w:rsid w:val="00A01179"/>
    <w:rsid w:val="00A229C3"/>
    <w:rsid w:val="00A60B4D"/>
    <w:rsid w:val="00A65BE0"/>
    <w:rsid w:val="00A85AA6"/>
    <w:rsid w:val="00A90384"/>
    <w:rsid w:val="00B02402"/>
    <w:rsid w:val="00BF541C"/>
    <w:rsid w:val="00C27544"/>
    <w:rsid w:val="00C64C3A"/>
    <w:rsid w:val="00CA567B"/>
    <w:rsid w:val="00CC0F40"/>
    <w:rsid w:val="00CD2BB3"/>
    <w:rsid w:val="00CF4FA5"/>
    <w:rsid w:val="00D33D84"/>
    <w:rsid w:val="00D82758"/>
    <w:rsid w:val="00D8548D"/>
    <w:rsid w:val="00DA3988"/>
    <w:rsid w:val="00E12D57"/>
    <w:rsid w:val="00E41F47"/>
    <w:rsid w:val="00E96D3C"/>
    <w:rsid w:val="00EB035E"/>
    <w:rsid w:val="00EC66FF"/>
    <w:rsid w:val="00F10808"/>
    <w:rsid w:val="00F2140B"/>
    <w:rsid w:val="00FA718F"/>
    <w:rsid w:val="00FB76CA"/>
    <w:rsid w:val="00FC6062"/>
    <w:rsid w:val="00FE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0B27"/>
  <w15:docId w15:val="{69ED20EE-331B-45EC-ACBA-A47156E2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57"/>
    <w:rPr>
      <w:color w:val="0563C1" w:themeColor="hyperlink"/>
      <w:u w:val="single"/>
    </w:rPr>
  </w:style>
  <w:style w:type="character" w:styleId="UnresolvedMention">
    <w:name w:val="Unresolved Mention"/>
    <w:basedOn w:val="DefaultParagraphFont"/>
    <w:uiPriority w:val="99"/>
    <w:semiHidden/>
    <w:unhideWhenUsed/>
    <w:rsid w:val="00E12D57"/>
    <w:rPr>
      <w:color w:val="605E5C"/>
      <w:shd w:val="clear" w:color="auto" w:fill="E1DFDD"/>
    </w:rPr>
  </w:style>
  <w:style w:type="paragraph" w:styleId="ListParagraph">
    <w:name w:val="List Paragraph"/>
    <w:basedOn w:val="Normal"/>
    <w:uiPriority w:val="34"/>
    <w:qFormat/>
    <w:rsid w:val="000F566E"/>
    <w:pPr>
      <w:ind w:left="720"/>
      <w:contextualSpacing/>
    </w:pPr>
  </w:style>
  <w:style w:type="character" w:styleId="FollowedHyperlink">
    <w:name w:val="FollowedHyperlink"/>
    <w:basedOn w:val="DefaultParagraphFont"/>
    <w:uiPriority w:val="99"/>
    <w:semiHidden/>
    <w:unhideWhenUsed/>
    <w:rsid w:val="00654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9695">
      <w:bodyDiv w:val="1"/>
      <w:marLeft w:val="0"/>
      <w:marRight w:val="0"/>
      <w:marTop w:val="0"/>
      <w:marBottom w:val="0"/>
      <w:divBdr>
        <w:top w:val="none" w:sz="0" w:space="0" w:color="auto"/>
        <w:left w:val="none" w:sz="0" w:space="0" w:color="auto"/>
        <w:bottom w:val="none" w:sz="0" w:space="0" w:color="auto"/>
        <w:right w:val="none" w:sz="0" w:space="0" w:color="auto"/>
      </w:divBdr>
    </w:div>
    <w:div w:id="580676341">
      <w:bodyDiv w:val="1"/>
      <w:marLeft w:val="0"/>
      <w:marRight w:val="0"/>
      <w:marTop w:val="0"/>
      <w:marBottom w:val="0"/>
      <w:divBdr>
        <w:top w:val="none" w:sz="0" w:space="0" w:color="auto"/>
        <w:left w:val="none" w:sz="0" w:space="0" w:color="auto"/>
        <w:bottom w:val="none" w:sz="0" w:space="0" w:color="auto"/>
        <w:right w:val="none" w:sz="0" w:space="0" w:color="auto"/>
      </w:divBdr>
    </w:div>
    <w:div w:id="624623706">
      <w:bodyDiv w:val="1"/>
      <w:marLeft w:val="0"/>
      <w:marRight w:val="0"/>
      <w:marTop w:val="0"/>
      <w:marBottom w:val="0"/>
      <w:divBdr>
        <w:top w:val="none" w:sz="0" w:space="0" w:color="auto"/>
        <w:left w:val="none" w:sz="0" w:space="0" w:color="auto"/>
        <w:bottom w:val="none" w:sz="0" w:space="0" w:color="auto"/>
        <w:right w:val="none" w:sz="0" w:space="0" w:color="auto"/>
      </w:divBdr>
    </w:div>
    <w:div w:id="764575247">
      <w:bodyDiv w:val="1"/>
      <w:marLeft w:val="0"/>
      <w:marRight w:val="0"/>
      <w:marTop w:val="0"/>
      <w:marBottom w:val="0"/>
      <w:divBdr>
        <w:top w:val="none" w:sz="0" w:space="0" w:color="auto"/>
        <w:left w:val="none" w:sz="0" w:space="0" w:color="auto"/>
        <w:bottom w:val="none" w:sz="0" w:space="0" w:color="auto"/>
        <w:right w:val="none" w:sz="0" w:space="0" w:color="auto"/>
      </w:divBdr>
    </w:div>
    <w:div w:id="140984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aberdeenshire.gov.uk"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erdeenshire.gov.uk/council-and-democracy/council-pl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emma.morrison@aberdeenshire.gov.uk" TargetMode="External"/><Relationship Id="rId4" Type="http://schemas.openxmlformats.org/officeDocument/2006/relationships/numbering" Target="numbering.xml"/><Relationship Id="rId9" Type="http://schemas.openxmlformats.org/officeDocument/2006/relationships/hyperlink" Target="mailto:gemma.morrison@aberdeen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87DA8E9352C4FA69121502AAE6B86" ma:contentTypeVersion="17" ma:contentTypeDescription="Create a new document." ma:contentTypeScope="" ma:versionID="6b938ad8cbed9b8832fa035b051efe64">
  <xsd:schema xmlns:xsd="http://www.w3.org/2001/XMLSchema" xmlns:xs="http://www.w3.org/2001/XMLSchema" xmlns:p="http://schemas.microsoft.com/office/2006/metadata/properties" xmlns:ns2="8bc7d31e-7c62-4d69-92d0-03cde47af6c1" xmlns:ns3="13948c79-6d5f-437e-82c3-ea709888a4ae" xmlns:ns4="b286816e-519d-42c6-8f15-1a4235facbd1" targetNamespace="http://schemas.microsoft.com/office/2006/metadata/properties" ma:root="true" ma:fieldsID="ee20f36f4ac73718e42f25f7d18d295c" ns2:_="" ns3:_="" ns4:_="">
    <xsd:import namespace="8bc7d31e-7c62-4d69-92d0-03cde47af6c1"/>
    <xsd:import namespace="13948c79-6d5f-437e-82c3-ea709888a4a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d31e-7c62-4d69-92d0-03cde47af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48c79-6d5f-437e-82c3-ea709888a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854de8-828a-4ace-aa49-96ddfb255e15}" ma:internalName="TaxCatchAll" ma:showField="CatchAllData" ma:web="13948c79-6d5f-437e-82c3-ea709888a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c7d31e-7c62-4d69-92d0-03cde47af6c1">
      <Terms xmlns="http://schemas.microsoft.com/office/infopath/2007/PartnerControls"/>
    </lcf76f155ced4ddcb4097134ff3c332f>
    <TaxCatchAll xmlns="b286816e-519d-42c6-8f15-1a4235fac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28622-64B1-4B97-A3A9-ABA3BBC24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d31e-7c62-4d69-92d0-03cde47af6c1"/>
    <ds:schemaRef ds:uri="13948c79-6d5f-437e-82c3-ea709888a4a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4DED4-4EB9-4579-A844-B1A469BEE02F}">
  <ds:schemaRefs>
    <ds:schemaRef ds:uri="http://schemas.microsoft.com/office/2006/metadata/properties"/>
    <ds:schemaRef ds:uri="http://schemas.microsoft.com/office/infopath/2007/PartnerControls"/>
    <ds:schemaRef ds:uri="8bc7d31e-7c62-4d69-92d0-03cde47af6c1"/>
    <ds:schemaRef ds:uri="b286816e-519d-42c6-8f15-1a4235facbd1"/>
  </ds:schemaRefs>
</ds:datastoreItem>
</file>

<file path=customXml/itemProps3.xml><?xml version="1.0" encoding="utf-8"?>
<ds:datastoreItem xmlns:ds="http://schemas.openxmlformats.org/officeDocument/2006/customXml" ds:itemID="{86177B77-6EAB-459F-A4FB-98856F117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K&amp;M Area Committee Budget Application Form</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K&amp;M Area Committee Budget Application Form</dc:title>
  <dc:creator>Emma Storey</dc:creator>
  <cp:lastModifiedBy>Fiona Esson</cp:lastModifiedBy>
  <cp:revision>65</cp:revision>
  <cp:lastPrinted>2022-04-29T10:14:00Z</cp:lastPrinted>
  <dcterms:created xsi:type="dcterms:W3CDTF">2023-06-05T15:14:00Z</dcterms:created>
  <dcterms:modified xsi:type="dcterms:W3CDTF">2024-07-31T08:49:00Z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0x010100C8387DA8E9352C4FA69121502AAE6B86</vt:lpwstr>
  </property>
  <property fmtid="{D5CDD505-2E9C-101B-9397-08002B2CF9AE}" pid="3" name="MediaServiceImageTags">
    <vt:lpwstr/>
  </property>
</Properties>
</file>